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824" w:rsidRPr="007E6B0E" w:rsidRDefault="00293824" w:rsidP="00293824">
      <w:pPr>
        <w:autoSpaceDE w:val="0"/>
        <w:autoSpaceDN w:val="0"/>
        <w:adjustRightInd w:val="0"/>
        <w:spacing w:after="0" w:line="240" w:lineRule="auto"/>
        <w:rPr>
          <w:rFonts w:ascii="Fanwood" w:hAnsi="Fanwood" w:cs="Fanwood"/>
          <w:color w:val="000000"/>
          <w:sz w:val="24"/>
          <w:szCs w:val="24"/>
        </w:rPr>
      </w:pPr>
      <w:bookmarkStart w:id="0" w:name="_GoBack"/>
      <w:bookmarkEnd w:id="0"/>
    </w:p>
    <w:p w:rsidR="00293824" w:rsidRPr="007E6B0E" w:rsidRDefault="00B4672A" w:rsidP="00293824">
      <w:pPr>
        <w:jc w:val="center"/>
        <w:rPr>
          <w:rFonts w:ascii="Times New Roman" w:hAnsi="Times New Roman" w:cs="Times New Roman"/>
          <w:b/>
          <w:color w:val="000000"/>
          <w:sz w:val="30"/>
          <w:szCs w:val="36"/>
        </w:rPr>
      </w:pPr>
      <w:r w:rsidRPr="007E6B0E">
        <w:rPr>
          <w:rFonts w:ascii="Times New Roman" w:hAnsi="Times New Roman" w:cs="Times New Roman"/>
          <w:b/>
          <w:color w:val="000000"/>
          <w:sz w:val="30"/>
          <w:szCs w:val="36"/>
        </w:rPr>
        <w:t xml:space="preserve">Relación de </w:t>
      </w:r>
      <w:r w:rsidR="00511031" w:rsidRPr="007E6B0E">
        <w:rPr>
          <w:rFonts w:ascii="Times New Roman" w:hAnsi="Times New Roman" w:cs="Times New Roman"/>
          <w:b/>
          <w:color w:val="000000"/>
          <w:sz w:val="30"/>
          <w:szCs w:val="36"/>
        </w:rPr>
        <w:t>Confli</w:t>
      </w:r>
      <w:r w:rsidRPr="007E6B0E">
        <w:rPr>
          <w:rFonts w:ascii="Times New Roman" w:hAnsi="Times New Roman" w:cs="Times New Roman"/>
          <w:b/>
          <w:color w:val="000000"/>
          <w:sz w:val="30"/>
          <w:szCs w:val="36"/>
        </w:rPr>
        <w:t>cto de Intere</w:t>
      </w:r>
      <w:r w:rsidR="00511031" w:rsidRPr="007E6B0E">
        <w:rPr>
          <w:rFonts w:ascii="Times New Roman" w:hAnsi="Times New Roman" w:cs="Times New Roman"/>
          <w:b/>
          <w:color w:val="000000"/>
          <w:sz w:val="30"/>
          <w:szCs w:val="36"/>
        </w:rPr>
        <w:t>s</w:t>
      </w:r>
      <w:r w:rsidRPr="007E6B0E">
        <w:rPr>
          <w:rFonts w:ascii="Times New Roman" w:hAnsi="Times New Roman" w:cs="Times New Roman"/>
          <w:b/>
          <w:color w:val="000000"/>
          <w:sz w:val="30"/>
          <w:szCs w:val="36"/>
        </w:rPr>
        <w:t>es</w:t>
      </w:r>
      <w:r w:rsidR="00293824" w:rsidRPr="007E6B0E">
        <w:rPr>
          <w:rFonts w:ascii="Times New Roman" w:hAnsi="Times New Roman" w:cs="Times New Roman"/>
          <w:b/>
          <w:color w:val="000000"/>
          <w:sz w:val="30"/>
          <w:szCs w:val="36"/>
        </w:rPr>
        <w:t xml:space="preserve"> [#07]</w:t>
      </w:r>
    </w:p>
    <w:p w:rsidR="00293824" w:rsidRPr="007E6B0E" w:rsidRDefault="00511031" w:rsidP="00293824">
      <w:pPr>
        <w:rPr>
          <w:rFonts w:ascii="Times New Roman" w:hAnsi="Times New Roman" w:cs="Times New Roman"/>
          <w:b/>
          <w:sz w:val="24"/>
        </w:rPr>
      </w:pPr>
      <w:r w:rsidRPr="007E6B0E">
        <w:rPr>
          <w:rFonts w:ascii="Times New Roman" w:hAnsi="Times New Roman" w:cs="Times New Roman"/>
          <w:b/>
          <w:sz w:val="24"/>
        </w:rPr>
        <w:t>I.</w:t>
      </w:r>
      <w:r w:rsidRPr="007E6B0E">
        <w:rPr>
          <w:rFonts w:ascii="Times New Roman" w:hAnsi="Times New Roman" w:cs="Times New Roman"/>
          <w:b/>
          <w:sz w:val="24"/>
        </w:rPr>
        <w:tab/>
        <w:t>Informació</w:t>
      </w:r>
      <w:r w:rsidR="00293824" w:rsidRPr="007E6B0E">
        <w:rPr>
          <w:rFonts w:ascii="Times New Roman" w:hAnsi="Times New Roman" w:cs="Times New Roman"/>
          <w:b/>
          <w:sz w:val="24"/>
        </w:rPr>
        <w:t xml:space="preserve">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4901"/>
      </w:tblGrid>
      <w:tr w:rsidR="00E31A8A" w:rsidRPr="007E6B0E" w:rsidTr="007A53BE">
        <w:tc>
          <w:tcPr>
            <w:tcW w:w="4077" w:type="dxa"/>
            <w:vAlign w:val="center"/>
          </w:tcPr>
          <w:p w:rsidR="00E31A8A" w:rsidRPr="007E6B0E" w:rsidRDefault="00511031" w:rsidP="007A53BE">
            <w:pPr>
              <w:rPr>
                <w:rFonts w:ascii="Times New Roman" w:hAnsi="Times New Roman" w:cs="Times New Roman"/>
                <w:sz w:val="20"/>
              </w:rPr>
            </w:pPr>
            <w:r w:rsidRPr="007E6B0E">
              <w:rPr>
                <w:rFonts w:ascii="Times New Roman" w:hAnsi="Times New Roman" w:cs="Times New Roman"/>
                <w:sz w:val="20"/>
              </w:rPr>
              <w:t>Fecha</w:t>
            </w:r>
            <w:r w:rsidR="00E31A8A" w:rsidRPr="007E6B0E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4901" w:type="dxa"/>
            <w:vAlign w:val="center"/>
          </w:tcPr>
          <w:p w:rsidR="00E31A8A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  <w:p w:rsidR="001E3B03" w:rsidRPr="007E6B0E" w:rsidRDefault="001E3B03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1A8A" w:rsidRPr="007E6B0E" w:rsidTr="007A53BE">
        <w:tc>
          <w:tcPr>
            <w:tcW w:w="8978" w:type="dxa"/>
            <w:gridSpan w:val="2"/>
            <w:vAlign w:val="center"/>
          </w:tcPr>
          <w:p w:rsidR="00E31A8A" w:rsidRPr="007E6B0E" w:rsidRDefault="00511031" w:rsidP="007A53BE">
            <w:pPr>
              <w:rPr>
                <w:rFonts w:ascii="Times New Roman" w:hAnsi="Times New Roman" w:cs="Times New Roman"/>
                <w:sz w:val="20"/>
              </w:rPr>
            </w:pPr>
            <w:r w:rsidRPr="007E6B0E">
              <w:rPr>
                <w:rFonts w:ascii="Times New Roman" w:hAnsi="Times New Roman" w:cs="Times New Roman"/>
                <w:sz w:val="20"/>
              </w:rPr>
              <w:t>Título del Artículo</w:t>
            </w:r>
            <w:r w:rsidR="00E31A8A" w:rsidRPr="007E6B0E">
              <w:rPr>
                <w:rFonts w:ascii="Times New Roman" w:hAnsi="Times New Roman" w:cs="Times New Roman"/>
                <w:sz w:val="20"/>
              </w:rPr>
              <w:t xml:space="preserve"> :</w:t>
            </w:r>
          </w:p>
          <w:p w:rsidR="00E31A8A" w:rsidRPr="007E6B0E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E3B03" w:rsidRPr="00102AB3" w:rsidTr="008C65C7">
        <w:tc>
          <w:tcPr>
            <w:tcW w:w="8978" w:type="dxa"/>
            <w:gridSpan w:val="2"/>
            <w:vAlign w:val="center"/>
          </w:tcPr>
          <w:p w:rsidR="001E3B03" w:rsidRDefault="001E3B03" w:rsidP="008C65C7">
            <w:pPr>
              <w:rPr>
                <w:rFonts w:ascii="Times New Roman" w:hAnsi="Times New Roman" w:cs="Times New Roman"/>
                <w:sz w:val="20"/>
              </w:rPr>
            </w:pPr>
            <w:r w:rsidRPr="001749DD">
              <w:rPr>
                <w:rFonts w:ascii="Times New Roman" w:hAnsi="Times New Roman" w:cs="Times New Roman"/>
                <w:sz w:val="20"/>
              </w:rPr>
              <w:t>Autores y N° DNI:</w:t>
            </w:r>
          </w:p>
          <w:p w:rsidR="001E3B03" w:rsidRPr="00102AB3" w:rsidRDefault="001E3B03" w:rsidP="008C65C7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1A8A" w:rsidRPr="007E6B0E" w:rsidTr="007A53BE">
        <w:tc>
          <w:tcPr>
            <w:tcW w:w="4077" w:type="dxa"/>
            <w:vAlign w:val="center"/>
          </w:tcPr>
          <w:p w:rsidR="00E31A8A" w:rsidRPr="007E6B0E" w:rsidRDefault="00511031" w:rsidP="007A53BE">
            <w:pPr>
              <w:rPr>
                <w:rFonts w:ascii="Times New Roman" w:hAnsi="Times New Roman" w:cs="Times New Roman"/>
                <w:sz w:val="20"/>
              </w:rPr>
            </w:pPr>
            <w:r w:rsidRPr="007E6B0E">
              <w:rPr>
                <w:rFonts w:ascii="Times New Roman" w:hAnsi="Times New Roman" w:cs="Times New Roman"/>
                <w:sz w:val="20"/>
              </w:rPr>
              <w:t>Dirección</w:t>
            </w:r>
            <w:r w:rsidR="00E31A8A" w:rsidRPr="007E6B0E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4901" w:type="dxa"/>
            <w:vAlign w:val="center"/>
          </w:tcPr>
          <w:p w:rsidR="00E31A8A" w:rsidRPr="007E6B0E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1A8A" w:rsidRPr="007E6B0E" w:rsidTr="007A53BE">
        <w:tc>
          <w:tcPr>
            <w:tcW w:w="4077" w:type="dxa"/>
            <w:vAlign w:val="center"/>
          </w:tcPr>
          <w:p w:rsidR="00E31A8A" w:rsidRPr="007E6B0E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  <w:r w:rsidRPr="007E6B0E">
              <w:rPr>
                <w:rFonts w:ascii="Times New Roman" w:hAnsi="Times New Roman" w:cs="Times New Roman"/>
                <w:sz w:val="20"/>
              </w:rPr>
              <w:t>Email:</w:t>
            </w:r>
          </w:p>
        </w:tc>
        <w:tc>
          <w:tcPr>
            <w:tcW w:w="4901" w:type="dxa"/>
            <w:vAlign w:val="center"/>
          </w:tcPr>
          <w:p w:rsidR="00E31A8A" w:rsidRPr="007E6B0E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1A8A" w:rsidRPr="007E6B0E" w:rsidTr="007A53BE">
        <w:tc>
          <w:tcPr>
            <w:tcW w:w="4077" w:type="dxa"/>
            <w:vAlign w:val="center"/>
          </w:tcPr>
          <w:p w:rsidR="00E31A8A" w:rsidRPr="007E6B0E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  <w:r w:rsidRPr="007E6B0E">
              <w:rPr>
                <w:rFonts w:ascii="Times New Roman" w:hAnsi="Times New Roman" w:cs="Times New Roman"/>
                <w:sz w:val="20"/>
              </w:rPr>
              <w:t>Tel:</w:t>
            </w:r>
          </w:p>
        </w:tc>
        <w:tc>
          <w:tcPr>
            <w:tcW w:w="4901" w:type="dxa"/>
            <w:vAlign w:val="center"/>
          </w:tcPr>
          <w:p w:rsidR="00E31A8A" w:rsidRPr="007E6B0E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1A8A" w:rsidRPr="007E6B0E" w:rsidTr="007A53BE">
        <w:tc>
          <w:tcPr>
            <w:tcW w:w="4077" w:type="dxa"/>
            <w:vAlign w:val="center"/>
          </w:tcPr>
          <w:p w:rsidR="00E31A8A" w:rsidRPr="007E6B0E" w:rsidRDefault="00511031" w:rsidP="007A53BE">
            <w:pPr>
              <w:rPr>
                <w:rFonts w:ascii="Times New Roman" w:hAnsi="Times New Roman" w:cs="Times New Roman"/>
                <w:sz w:val="20"/>
              </w:rPr>
            </w:pPr>
            <w:r w:rsidRPr="007E6B0E">
              <w:rPr>
                <w:rFonts w:ascii="Times New Roman" w:hAnsi="Times New Roman" w:cs="Times New Roman"/>
                <w:sz w:val="20"/>
              </w:rPr>
              <w:t>País</w:t>
            </w:r>
          </w:p>
        </w:tc>
        <w:tc>
          <w:tcPr>
            <w:tcW w:w="4901" w:type="dxa"/>
            <w:vAlign w:val="center"/>
          </w:tcPr>
          <w:p w:rsidR="00E31A8A" w:rsidRPr="007E6B0E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93824" w:rsidRPr="007E6B0E" w:rsidRDefault="00293824" w:rsidP="00293824">
      <w:pPr>
        <w:pStyle w:val="Default"/>
        <w:ind w:firstLine="283"/>
      </w:pPr>
    </w:p>
    <w:p w:rsidR="00293824" w:rsidRPr="007E6B0E" w:rsidRDefault="00293824" w:rsidP="00293824">
      <w:pPr>
        <w:pStyle w:val="Default"/>
        <w:ind w:firstLine="283"/>
      </w:pPr>
    </w:p>
    <w:p w:rsidR="00293824" w:rsidRPr="007E6B0E" w:rsidRDefault="00293824" w:rsidP="00293824">
      <w:pPr>
        <w:pStyle w:val="Default"/>
        <w:ind w:firstLine="283"/>
        <w:rPr>
          <w:szCs w:val="22"/>
        </w:rPr>
      </w:pPr>
      <w:r w:rsidRPr="007E6B0E">
        <w:rPr>
          <w:sz w:val="28"/>
        </w:rPr>
        <w:t xml:space="preserve"> </w:t>
      </w:r>
      <w:r w:rsidR="00511031" w:rsidRPr="007E6B0E">
        <w:rPr>
          <w:szCs w:val="22"/>
        </w:rPr>
        <w:t>Estimado editor</w:t>
      </w:r>
      <w:r w:rsidRPr="007E6B0E">
        <w:rPr>
          <w:szCs w:val="22"/>
        </w:rPr>
        <w:t xml:space="preserve">, </w:t>
      </w:r>
      <w:r w:rsidR="0091655F">
        <w:rPr>
          <w:szCs w:val="22"/>
        </w:rPr>
        <w:t xml:space="preserve"> d</w:t>
      </w:r>
      <w:r w:rsidR="0091655F" w:rsidRPr="007E6B0E">
        <w:rPr>
          <w:szCs w:val="22"/>
        </w:rPr>
        <w:t xml:space="preserve">eclaro </w:t>
      </w:r>
      <w:r w:rsidR="0091655F">
        <w:rPr>
          <w:szCs w:val="22"/>
        </w:rPr>
        <w:t>con respecto a</w:t>
      </w:r>
      <w:r w:rsidR="00AC7211">
        <w:rPr>
          <w:szCs w:val="22"/>
        </w:rPr>
        <w:t xml:space="preserve"> la idoneidad del artículo,</w:t>
      </w:r>
      <w:r w:rsidR="0091655F" w:rsidRPr="007E6B0E">
        <w:rPr>
          <w:szCs w:val="22"/>
        </w:rPr>
        <w:t xml:space="preserve"> los </w:t>
      </w:r>
      <w:r w:rsidR="00AC7211">
        <w:rPr>
          <w:szCs w:val="22"/>
        </w:rPr>
        <w:t>siguiente</w:t>
      </w:r>
      <w:r w:rsidR="0091655F" w:rsidRPr="007E6B0E">
        <w:rPr>
          <w:szCs w:val="22"/>
        </w:rPr>
        <w:t>s puntos</w:t>
      </w:r>
      <w:r w:rsidR="0091655F">
        <w:rPr>
          <w:szCs w:val="22"/>
        </w:rPr>
        <w:t>;</w:t>
      </w:r>
    </w:p>
    <w:p w:rsidR="00293824" w:rsidRPr="007E6B0E" w:rsidRDefault="00293824" w:rsidP="00293824">
      <w:pPr>
        <w:pStyle w:val="Default"/>
        <w:ind w:firstLine="283"/>
        <w:rPr>
          <w:szCs w:val="22"/>
        </w:rPr>
      </w:pPr>
    </w:p>
    <w:p w:rsidR="00B4672A" w:rsidRPr="007E6B0E" w:rsidRDefault="0091655F" w:rsidP="00293824">
      <w:pPr>
        <w:pStyle w:val="Default"/>
        <w:ind w:firstLine="283"/>
        <w:jc w:val="both"/>
      </w:pPr>
      <w:r>
        <w:t>Que l</w:t>
      </w:r>
      <w:r w:rsidR="00B4672A" w:rsidRPr="007E6B0E">
        <w:t>a</w:t>
      </w:r>
      <w:r w:rsidR="00511031" w:rsidRPr="007E6B0E">
        <w:t xml:space="preserve"> información sobre los datos q</w:t>
      </w:r>
      <w:r>
        <w:t>ue se utilizaron en el artículo</w:t>
      </w:r>
      <w:r w:rsidR="00511031" w:rsidRPr="007E6B0E">
        <w:t xml:space="preserve"> se </w:t>
      </w:r>
      <w:r w:rsidR="00846410" w:rsidRPr="007E6B0E">
        <w:t>consiguió</w:t>
      </w:r>
      <w:r w:rsidR="00511031" w:rsidRPr="007E6B0E">
        <w:t xml:space="preserve"> a partir de fuentes </w:t>
      </w:r>
      <w:r w:rsidR="00794FB9">
        <w:t>oficiales y con</w:t>
      </w:r>
      <w:r w:rsidR="00511031" w:rsidRPr="007E6B0E">
        <w:t>fiables. Las conclusiones, resultados y propuestas han sido presentadas de forma objetiva. Las conclusiones, resultados y sugerencias no tienen ninguna intención de dañar y / o apoyar cualquier institución u organización.</w:t>
      </w:r>
      <w:r w:rsidR="00B4672A" w:rsidRPr="007E6B0E">
        <w:t xml:space="preserve"> </w:t>
      </w:r>
    </w:p>
    <w:p w:rsidR="00B4672A" w:rsidRPr="007E6B0E" w:rsidRDefault="00B4672A" w:rsidP="00293824">
      <w:pPr>
        <w:pStyle w:val="Default"/>
        <w:ind w:firstLine="283"/>
        <w:jc w:val="both"/>
      </w:pPr>
    </w:p>
    <w:p w:rsidR="00511031" w:rsidRPr="007E6B0E" w:rsidRDefault="00B4672A" w:rsidP="00293824">
      <w:pPr>
        <w:pStyle w:val="Default"/>
        <w:ind w:firstLine="283"/>
        <w:jc w:val="both"/>
        <w:rPr>
          <w:szCs w:val="22"/>
        </w:rPr>
      </w:pPr>
      <w:r w:rsidRPr="007E6B0E">
        <w:t>En caso de apoyo financiero para el proyecto, todas las fuentes tendrán los créditos correspondientes.</w:t>
      </w:r>
    </w:p>
    <w:p w:rsidR="00293824" w:rsidRPr="007E6B0E" w:rsidRDefault="00293824" w:rsidP="00293824">
      <w:pPr>
        <w:pStyle w:val="Default"/>
        <w:ind w:firstLine="283"/>
        <w:jc w:val="both"/>
        <w:rPr>
          <w:szCs w:val="22"/>
        </w:rPr>
      </w:pPr>
    </w:p>
    <w:p w:rsidR="00293824" w:rsidRPr="007E6B0E" w:rsidRDefault="00B4672A" w:rsidP="00293824">
      <w:pPr>
        <w:pStyle w:val="Default"/>
        <w:ind w:firstLine="283"/>
        <w:jc w:val="both"/>
        <w:rPr>
          <w:szCs w:val="22"/>
        </w:rPr>
      </w:pPr>
      <w:r w:rsidRPr="007E6B0E">
        <w:rPr>
          <w:szCs w:val="22"/>
        </w:rPr>
        <w:t xml:space="preserve">Los </w:t>
      </w:r>
      <w:r w:rsidR="00511031" w:rsidRPr="007E6B0E">
        <w:rPr>
          <w:szCs w:val="22"/>
        </w:rPr>
        <w:t>hallazgos</w:t>
      </w:r>
      <w:r w:rsidRPr="007E6B0E">
        <w:rPr>
          <w:szCs w:val="22"/>
        </w:rPr>
        <w:t>,</w:t>
      </w:r>
      <w:r w:rsidR="00511031" w:rsidRPr="007E6B0E">
        <w:rPr>
          <w:szCs w:val="22"/>
        </w:rPr>
        <w:t xml:space="preserve"> sugerencias</w:t>
      </w:r>
      <w:r w:rsidRPr="007E6B0E">
        <w:rPr>
          <w:szCs w:val="22"/>
        </w:rPr>
        <w:t xml:space="preserve"> y</w:t>
      </w:r>
      <w:r w:rsidR="00511031" w:rsidRPr="007E6B0E">
        <w:rPr>
          <w:szCs w:val="22"/>
        </w:rPr>
        <w:t xml:space="preserve"> r</w:t>
      </w:r>
      <w:r w:rsidRPr="007E6B0E">
        <w:rPr>
          <w:szCs w:val="22"/>
        </w:rPr>
        <w:t xml:space="preserve">esultados no incluyen </w:t>
      </w:r>
      <w:r w:rsidR="00511031" w:rsidRPr="007E6B0E">
        <w:rPr>
          <w:szCs w:val="22"/>
        </w:rPr>
        <w:t>situación</w:t>
      </w:r>
      <w:r w:rsidRPr="007E6B0E">
        <w:rPr>
          <w:szCs w:val="22"/>
        </w:rPr>
        <w:t xml:space="preserve"> alguna sobre </w:t>
      </w:r>
      <w:r w:rsidR="00511031" w:rsidRPr="007E6B0E">
        <w:rPr>
          <w:szCs w:val="22"/>
        </w:rPr>
        <w:t xml:space="preserve">conflicto de intereses con la institución </w:t>
      </w:r>
      <w:r w:rsidRPr="007E6B0E">
        <w:rPr>
          <w:szCs w:val="22"/>
        </w:rPr>
        <w:t xml:space="preserve">en </w:t>
      </w:r>
      <w:r w:rsidR="0091655F">
        <w:rPr>
          <w:szCs w:val="22"/>
        </w:rPr>
        <w:t xml:space="preserve">la </w:t>
      </w:r>
      <w:r w:rsidR="00511031" w:rsidRPr="007E6B0E">
        <w:rPr>
          <w:szCs w:val="22"/>
        </w:rPr>
        <w:t>que trabajo.</w:t>
      </w:r>
    </w:p>
    <w:p w:rsidR="00511031" w:rsidRPr="007E6B0E" w:rsidRDefault="00511031" w:rsidP="00293824">
      <w:pPr>
        <w:pStyle w:val="Default"/>
        <w:ind w:firstLine="283"/>
        <w:jc w:val="both"/>
        <w:rPr>
          <w:szCs w:val="22"/>
        </w:rPr>
      </w:pPr>
    </w:p>
    <w:p w:rsidR="00293824" w:rsidRPr="007E6B0E" w:rsidRDefault="00511031" w:rsidP="00293824">
      <w:pPr>
        <w:pStyle w:val="Default"/>
        <w:ind w:firstLine="283"/>
        <w:jc w:val="both"/>
        <w:rPr>
          <w:szCs w:val="22"/>
        </w:rPr>
      </w:pPr>
      <w:r w:rsidRPr="007E6B0E">
        <w:rPr>
          <w:szCs w:val="22"/>
        </w:rPr>
        <w:t>Por otra parte, los resultados y propuestas no inc</w:t>
      </w:r>
      <w:r w:rsidR="007E6B0E">
        <w:rPr>
          <w:szCs w:val="22"/>
        </w:rPr>
        <w:t>luyen cualquier situación sobre</w:t>
      </w:r>
      <w:r w:rsidRPr="007E6B0E">
        <w:rPr>
          <w:szCs w:val="22"/>
        </w:rPr>
        <w:t xml:space="preserve"> conflicto de intereses con </w:t>
      </w:r>
      <w:r w:rsidR="007E6B0E">
        <w:rPr>
          <w:szCs w:val="22"/>
        </w:rPr>
        <w:t xml:space="preserve">la </w:t>
      </w:r>
      <w:r w:rsidRPr="007E6B0E">
        <w:rPr>
          <w:szCs w:val="22"/>
        </w:rPr>
        <w:t xml:space="preserve">identidad institucional de </w:t>
      </w:r>
      <w:proofErr w:type="spellStart"/>
      <w:r w:rsidR="00822B0F">
        <w:rPr>
          <w:szCs w:val="22"/>
        </w:rPr>
        <w:t>Ius</w:t>
      </w:r>
      <w:proofErr w:type="spellEnd"/>
      <w:r w:rsidR="00822B0F">
        <w:rPr>
          <w:szCs w:val="22"/>
        </w:rPr>
        <w:t xml:space="preserve"> et </w:t>
      </w:r>
      <w:proofErr w:type="spellStart"/>
      <w:r w:rsidR="00822B0F">
        <w:rPr>
          <w:szCs w:val="22"/>
        </w:rPr>
        <w:t>Tribunalis</w:t>
      </w:r>
      <w:proofErr w:type="spellEnd"/>
      <w:r w:rsidRPr="007E6B0E">
        <w:rPr>
          <w:szCs w:val="22"/>
        </w:rPr>
        <w:t xml:space="preserve">, la política de publicación de </w:t>
      </w:r>
      <w:proofErr w:type="spellStart"/>
      <w:r w:rsidR="00822B0F">
        <w:rPr>
          <w:szCs w:val="22"/>
        </w:rPr>
        <w:t>Ius</w:t>
      </w:r>
      <w:proofErr w:type="spellEnd"/>
      <w:r w:rsidR="00822B0F">
        <w:rPr>
          <w:szCs w:val="22"/>
        </w:rPr>
        <w:t xml:space="preserve"> et </w:t>
      </w:r>
      <w:proofErr w:type="spellStart"/>
      <w:r w:rsidR="00822B0F">
        <w:rPr>
          <w:szCs w:val="22"/>
        </w:rPr>
        <w:t>Tribunalis</w:t>
      </w:r>
      <w:proofErr w:type="spellEnd"/>
      <w:r w:rsidRPr="007E6B0E">
        <w:rPr>
          <w:szCs w:val="22"/>
        </w:rPr>
        <w:t xml:space="preserve">, </w:t>
      </w:r>
      <w:r w:rsidR="0091655F">
        <w:rPr>
          <w:szCs w:val="22"/>
        </w:rPr>
        <w:t>d</w:t>
      </w:r>
      <w:r w:rsidR="007E6B0E">
        <w:rPr>
          <w:szCs w:val="22"/>
        </w:rPr>
        <w:t xml:space="preserve">el </w:t>
      </w:r>
      <w:r w:rsidRPr="007E6B0E">
        <w:rPr>
          <w:szCs w:val="22"/>
        </w:rPr>
        <w:t>editor y / o cualquier miembro del comité editorial.</w:t>
      </w:r>
    </w:p>
    <w:p w:rsidR="00511031" w:rsidRPr="007E6B0E" w:rsidRDefault="00511031" w:rsidP="00293824">
      <w:pPr>
        <w:pStyle w:val="Default"/>
        <w:ind w:firstLine="283"/>
        <w:jc w:val="both"/>
        <w:rPr>
          <w:szCs w:val="22"/>
        </w:rPr>
      </w:pPr>
    </w:p>
    <w:p w:rsidR="00511031" w:rsidRPr="007E6B0E" w:rsidRDefault="00511031" w:rsidP="00511031">
      <w:pPr>
        <w:pStyle w:val="Default"/>
        <w:ind w:firstLine="283"/>
        <w:jc w:val="both"/>
        <w:rPr>
          <w:szCs w:val="22"/>
        </w:rPr>
      </w:pPr>
      <w:r w:rsidRPr="007E6B0E">
        <w:rPr>
          <w:szCs w:val="22"/>
        </w:rPr>
        <w:t>En conclusión, los hallazgos, resultados y sugerencias del artículo se han presentado de acuerdo con el principio de objetividad. No incluyen ningún conflicto de intereses con</w:t>
      </w:r>
      <w:r w:rsidR="007E6B0E">
        <w:rPr>
          <w:szCs w:val="22"/>
        </w:rPr>
        <w:t xml:space="preserve"> cualquier institución</w:t>
      </w:r>
      <w:r w:rsidRPr="007E6B0E">
        <w:rPr>
          <w:szCs w:val="22"/>
        </w:rPr>
        <w:t xml:space="preserve"> </w:t>
      </w:r>
      <w:r w:rsidR="007E6B0E">
        <w:rPr>
          <w:szCs w:val="22"/>
        </w:rPr>
        <w:t>u</w:t>
      </w:r>
      <w:r w:rsidRPr="007E6B0E">
        <w:rPr>
          <w:szCs w:val="22"/>
        </w:rPr>
        <w:t xml:space="preserve"> organización </w:t>
      </w:r>
      <w:r w:rsidR="00B4672A" w:rsidRPr="007E6B0E">
        <w:rPr>
          <w:szCs w:val="22"/>
        </w:rPr>
        <w:t>para la que trabajo o</w:t>
      </w:r>
      <w:r w:rsidRPr="007E6B0E">
        <w:rPr>
          <w:szCs w:val="22"/>
        </w:rPr>
        <w:t xml:space="preserve"> la identidad institucional de </w:t>
      </w:r>
      <w:proofErr w:type="spellStart"/>
      <w:r w:rsidR="00822B0F">
        <w:rPr>
          <w:szCs w:val="22"/>
        </w:rPr>
        <w:t>Ius</w:t>
      </w:r>
      <w:proofErr w:type="spellEnd"/>
      <w:r w:rsidR="00822B0F">
        <w:rPr>
          <w:szCs w:val="22"/>
        </w:rPr>
        <w:t xml:space="preserve"> et </w:t>
      </w:r>
      <w:proofErr w:type="spellStart"/>
      <w:r w:rsidR="00822B0F">
        <w:rPr>
          <w:szCs w:val="22"/>
        </w:rPr>
        <w:t>Tribunalis</w:t>
      </w:r>
      <w:proofErr w:type="spellEnd"/>
      <w:r w:rsidR="00B4672A" w:rsidRPr="007E6B0E">
        <w:rPr>
          <w:szCs w:val="22"/>
        </w:rPr>
        <w:t xml:space="preserve"> y la </w:t>
      </w:r>
      <w:r w:rsidR="00822B0F">
        <w:rPr>
          <w:szCs w:val="22"/>
        </w:rPr>
        <w:t>Universidad Continental</w:t>
      </w:r>
      <w:r w:rsidRPr="007E6B0E">
        <w:rPr>
          <w:szCs w:val="22"/>
        </w:rPr>
        <w:t>.</w:t>
      </w:r>
    </w:p>
    <w:p w:rsidR="00511031" w:rsidRPr="007E6B0E" w:rsidRDefault="00511031" w:rsidP="00511031">
      <w:pPr>
        <w:pStyle w:val="Default"/>
        <w:ind w:firstLine="283"/>
        <w:rPr>
          <w:szCs w:val="22"/>
        </w:rPr>
      </w:pPr>
    </w:p>
    <w:p w:rsidR="00A143DC" w:rsidRDefault="00A143DC" w:rsidP="00511031">
      <w:pPr>
        <w:pStyle w:val="Default"/>
        <w:ind w:firstLine="283"/>
        <w:rPr>
          <w:szCs w:val="22"/>
        </w:rPr>
      </w:pPr>
    </w:p>
    <w:p w:rsidR="00293824" w:rsidRPr="007E6B0E" w:rsidRDefault="00822B0F" w:rsidP="00511031">
      <w:pPr>
        <w:pStyle w:val="Default"/>
        <w:ind w:firstLine="283"/>
        <w:rPr>
          <w:szCs w:val="22"/>
        </w:rPr>
      </w:pPr>
      <w:r>
        <w:rPr>
          <w:szCs w:val="22"/>
        </w:rPr>
        <w:t>Atentamente</w:t>
      </w:r>
      <w:r w:rsidR="00511031" w:rsidRPr="007E6B0E">
        <w:rPr>
          <w:szCs w:val="22"/>
        </w:rPr>
        <w:t>,</w:t>
      </w:r>
    </w:p>
    <w:p w:rsidR="00511031" w:rsidRPr="007E6B0E" w:rsidRDefault="00511031" w:rsidP="00511031">
      <w:pPr>
        <w:pStyle w:val="Default"/>
        <w:ind w:firstLine="283"/>
        <w:rPr>
          <w:sz w:val="22"/>
          <w:szCs w:val="22"/>
        </w:rPr>
      </w:pPr>
    </w:p>
    <w:p w:rsidR="001E3B03" w:rsidRPr="00102AB3" w:rsidRDefault="001E3B03" w:rsidP="001E3B03">
      <w:pPr>
        <w:rPr>
          <w:rFonts w:ascii="Times New Roman" w:hAnsi="Times New Roman" w:cs="Times New Roman"/>
          <w:sz w:val="20"/>
        </w:rPr>
      </w:pPr>
      <w:r w:rsidRPr="00102AB3">
        <w:rPr>
          <w:rFonts w:ascii="Times New Roman" w:hAnsi="Times New Roman" w:cs="Times New Roman"/>
          <w:sz w:val="20"/>
        </w:rPr>
        <w:t>Autor (es):</w:t>
      </w:r>
    </w:p>
    <w:p w:rsidR="001E3B03" w:rsidRPr="00102AB3" w:rsidRDefault="001E3B03" w:rsidP="001E3B03">
      <w:pPr>
        <w:rPr>
          <w:rFonts w:ascii="Times New Roman" w:hAnsi="Times New Roman" w:cs="Times New Roman"/>
          <w:sz w:val="20"/>
        </w:rPr>
      </w:pPr>
      <w:r w:rsidRPr="00102AB3">
        <w:rPr>
          <w:rFonts w:ascii="Times New Roman" w:hAnsi="Times New Roman" w:cs="Times New Roman"/>
          <w:sz w:val="20"/>
        </w:rPr>
        <w:t>Firma</w:t>
      </w:r>
      <w:r>
        <w:rPr>
          <w:rFonts w:ascii="Times New Roman" w:hAnsi="Times New Roman" w:cs="Times New Roman"/>
          <w:sz w:val="20"/>
        </w:rPr>
        <w:t xml:space="preserve"> </w:t>
      </w:r>
      <w:r w:rsidRPr="00102AB3">
        <w:rPr>
          <w:rFonts w:ascii="Times New Roman" w:hAnsi="Times New Roman" w:cs="Times New Roman"/>
          <w:sz w:val="20"/>
        </w:rPr>
        <w:t>_____________________________</w:t>
      </w:r>
    </w:p>
    <w:p w:rsidR="003D626C" w:rsidRPr="007E6B0E" w:rsidRDefault="001E3B03" w:rsidP="001E3B03">
      <w:pPr>
        <w:rPr>
          <w:rFonts w:ascii="Times New Roman" w:hAnsi="Times New Roman" w:cs="Times New Roman"/>
        </w:rPr>
      </w:pPr>
      <w:r w:rsidRPr="00102AB3">
        <w:rPr>
          <w:rFonts w:ascii="Times New Roman" w:hAnsi="Times New Roman" w:cs="Times New Roman"/>
          <w:sz w:val="20"/>
        </w:rPr>
        <w:t>Nombre</w:t>
      </w:r>
      <w:r>
        <w:rPr>
          <w:rFonts w:ascii="Times New Roman" w:hAnsi="Times New Roman" w:cs="Times New Roman"/>
          <w:sz w:val="20"/>
        </w:rPr>
        <w:t>s</w:t>
      </w:r>
      <w:r w:rsidRPr="00102AB3">
        <w:rPr>
          <w:rFonts w:ascii="Times New Roman" w:hAnsi="Times New Roman" w:cs="Times New Roman"/>
          <w:sz w:val="20"/>
        </w:rPr>
        <w:t xml:space="preserve"> Completo</w:t>
      </w:r>
      <w:r>
        <w:rPr>
          <w:rFonts w:ascii="Times New Roman" w:hAnsi="Times New Roman" w:cs="Times New Roman"/>
          <w:sz w:val="20"/>
        </w:rPr>
        <w:t>s</w:t>
      </w:r>
      <w:r w:rsidRPr="005C2C3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y Documento de Identidad</w:t>
      </w:r>
      <w:r w:rsidRPr="00102AB3">
        <w:rPr>
          <w:rFonts w:ascii="Times New Roman" w:hAnsi="Times New Roman" w:cs="Times New Roman"/>
          <w:sz w:val="20"/>
        </w:rPr>
        <w:t xml:space="preserve">: </w:t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</w:r>
      <w:r w:rsidRPr="00102AB3">
        <w:rPr>
          <w:rFonts w:ascii="Times New Roman" w:hAnsi="Times New Roman" w:cs="Times New Roman"/>
          <w:sz w:val="20"/>
        </w:rPr>
        <w:softHyphen/>
        <w:t xml:space="preserve">________________________ </w:t>
      </w:r>
    </w:p>
    <w:sectPr w:rsidR="003D626C" w:rsidRPr="007E6B0E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4CF" w:rsidRDefault="00F474CF" w:rsidP="009A1140">
      <w:pPr>
        <w:spacing w:after="0" w:line="240" w:lineRule="auto"/>
      </w:pPr>
      <w:r>
        <w:separator/>
      </w:r>
    </w:p>
  </w:endnote>
  <w:endnote w:type="continuationSeparator" w:id="0">
    <w:p w:rsidR="00F474CF" w:rsidRDefault="00F474CF" w:rsidP="009A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anwood">
    <w:altName w:val="Fanwoo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4CF" w:rsidRDefault="00F474CF" w:rsidP="009A1140">
      <w:pPr>
        <w:spacing w:after="0" w:line="240" w:lineRule="auto"/>
      </w:pPr>
      <w:r>
        <w:separator/>
      </w:r>
    </w:p>
  </w:footnote>
  <w:footnote w:type="continuationSeparator" w:id="0">
    <w:p w:rsidR="00F474CF" w:rsidRDefault="00F474CF" w:rsidP="009A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B0F" w:rsidRDefault="00822B0F" w:rsidP="00822B0F">
    <w:pPr>
      <w:spacing w:after="0" w:line="240" w:lineRule="auto"/>
      <w:jc w:val="center"/>
      <w:rPr>
        <w:rFonts w:ascii="Times New Roman" w:hAnsi="Times New Roman" w:cs="Times New Roman"/>
        <w:sz w:val="24"/>
      </w:rPr>
    </w:pPr>
  </w:p>
  <w:p w:rsidR="00822B0F" w:rsidRDefault="00822B0F" w:rsidP="00822B0F">
    <w:pPr>
      <w:spacing w:after="0" w:line="240" w:lineRule="auto"/>
      <w:jc w:val="center"/>
      <w:rPr>
        <w:rFonts w:ascii="Times New Roman" w:hAnsi="Times New Roman" w:cs="Times New Roman"/>
        <w:sz w:val="44"/>
      </w:rPr>
    </w:pPr>
    <w:proofErr w:type="spellStart"/>
    <w:r>
      <w:rPr>
        <w:rFonts w:ascii="Times New Roman" w:hAnsi="Times New Roman" w:cs="Times New Roman"/>
        <w:sz w:val="44"/>
      </w:rPr>
      <w:t>Ius</w:t>
    </w:r>
    <w:proofErr w:type="spellEnd"/>
    <w:r>
      <w:rPr>
        <w:rFonts w:ascii="Times New Roman" w:hAnsi="Times New Roman" w:cs="Times New Roman"/>
        <w:sz w:val="44"/>
      </w:rPr>
      <w:t xml:space="preserve"> et </w:t>
    </w:r>
    <w:proofErr w:type="spellStart"/>
    <w:r>
      <w:rPr>
        <w:rFonts w:ascii="Times New Roman" w:hAnsi="Times New Roman" w:cs="Times New Roman"/>
        <w:sz w:val="44"/>
      </w:rPr>
      <w:t>Tribunalis</w:t>
    </w:r>
    <w:proofErr w:type="spellEnd"/>
  </w:p>
  <w:p w:rsidR="00822B0F" w:rsidRDefault="00822B0F" w:rsidP="00822B0F">
    <w:pPr>
      <w:spacing w:after="0" w:line="240" w:lineRule="auto"/>
      <w:jc w:val="center"/>
    </w:pPr>
    <w:hyperlink r:id="rId1" w:history="1">
      <w:r>
        <w:rPr>
          <w:rStyle w:val="Hipervnculo"/>
        </w:rPr>
        <w:t>https://journals.continental.edu.pe/index.php/iusettribunalis/index</w:t>
      </w:r>
    </w:hyperlink>
    <w:r>
      <w:t xml:space="preserve"> </w:t>
    </w:r>
  </w:p>
  <w:p w:rsidR="00B3088F" w:rsidRDefault="00B3088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73D8"/>
    <w:multiLevelType w:val="singleLevel"/>
    <w:tmpl w:val="BF2ED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C"/>
    <w:rsid w:val="00037DD5"/>
    <w:rsid w:val="0013482E"/>
    <w:rsid w:val="00145B24"/>
    <w:rsid w:val="001E3B03"/>
    <w:rsid w:val="00246586"/>
    <w:rsid w:val="00293824"/>
    <w:rsid w:val="002962E8"/>
    <w:rsid w:val="003D626C"/>
    <w:rsid w:val="004204C0"/>
    <w:rsid w:val="00511031"/>
    <w:rsid w:val="0062008D"/>
    <w:rsid w:val="007239B0"/>
    <w:rsid w:val="00724A59"/>
    <w:rsid w:val="00794FB9"/>
    <w:rsid w:val="007E6B0E"/>
    <w:rsid w:val="00822B0F"/>
    <w:rsid w:val="00846410"/>
    <w:rsid w:val="0086060C"/>
    <w:rsid w:val="0091655F"/>
    <w:rsid w:val="009323F4"/>
    <w:rsid w:val="009A1140"/>
    <w:rsid w:val="009E14E7"/>
    <w:rsid w:val="009F01F3"/>
    <w:rsid w:val="009F087E"/>
    <w:rsid w:val="00A143DC"/>
    <w:rsid w:val="00AC7211"/>
    <w:rsid w:val="00B3088F"/>
    <w:rsid w:val="00B4672A"/>
    <w:rsid w:val="00BF133B"/>
    <w:rsid w:val="00D73501"/>
    <w:rsid w:val="00D769BC"/>
    <w:rsid w:val="00D96141"/>
    <w:rsid w:val="00E31A8A"/>
    <w:rsid w:val="00E63EDA"/>
    <w:rsid w:val="00E751F3"/>
    <w:rsid w:val="00EF24B0"/>
    <w:rsid w:val="00F4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2938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2938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journals.continental.edu.pe/index.php/iusettribunalis/inde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030D8-85DC-4D77-8D45-7CEAF0583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14</cp:revision>
  <cp:lastPrinted>2016-04-06T14:02:00Z</cp:lastPrinted>
  <dcterms:created xsi:type="dcterms:W3CDTF">2016-03-11T19:40:00Z</dcterms:created>
  <dcterms:modified xsi:type="dcterms:W3CDTF">2023-12-07T15:48:00Z</dcterms:modified>
</cp:coreProperties>
</file>