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EFA" w:rsidRDefault="00482EFA" w:rsidP="00482EFA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482EFA" w:rsidRDefault="00482EFA" w:rsidP="00482EFA">
      <w:pPr>
        <w:spacing w:after="0" w:line="240" w:lineRule="auto"/>
        <w:jc w:val="center"/>
        <w:rPr>
          <w:rFonts w:ascii="Times New Roman" w:hAnsi="Times New Roman" w:cs="Times New Roman"/>
          <w:sz w:val="44"/>
        </w:rPr>
      </w:pPr>
      <w:proofErr w:type="spellStart"/>
      <w:r>
        <w:rPr>
          <w:rFonts w:ascii="Times New Roman" w:hAnsi="Times New Roman" w:cs="Times New Roman"/>
          <w:sz w:val="44"/>
        </w:rPr>
        <w:t>Ius</w:t>
      </w:r>
      <w:proofErr w:type="spellEnd"/>
      <w:r>
        <w:rPr>
          <w:rFonts w:ascii="Times New Roman" w:hAnsi="Times New Roman" w:cs="Times New Roman"/>
          <w:sz w:val="44"/>
        </w:rPr>
        <w:t xml:space="preserve"> et </w:t>
      </w:r>
      <w:proofErr w:type="spellStart"/>
      <w:r>
        <w:rPr>
          <w:rFonts w:ascii="Times New Roman" w:hAnsi="Times New Roman" w:cs="Times New Roman"/>
          <w:sz w:val="44"/>
        </w:rPr>
        <w:t>Tribunalis</w:t>
      </w:r>
      <w:proofErr w:type="spellEnd"/>
    </w:p>
    <w:p w:rsidR="00482EFA" w:rsidRDefault="00482EFA" w:rsidP="00482EFA">
      <w:pPr>
        <w:spacing w:after="0" w:line="240" w:lineRule="auto"/>
        <w:jc w:val="center"/>
      </w:pPr>
      <w:hyperlink r:id="rId7" w:history="1">
        <w:r>
          <w:rPr>
            <w:rStyle w:val="Hipervnculo"/>
          </w:rPr>
          <w:t>https://journals.continental.edu.pe/index.php/iusettribunalis/index</w:t>
        </w:r>
      </w:hyperlink>
      <w:r>
        <w:t xml:space="preserve"> </w:t>
      </w:r>
    </w:p>
    <w:p w:rsidR="00122F17" w:rsidRDefault="00122F17" w:rsidP="002920B5">
      <w:pPr>
        <w:pStyle w:val="Default"/>
        <w:jc w:val="center"/>
        <w:rPr>
          <w:sz w:val="50"/>
          <w:szCs w:val="50"/>
        </w:rPr>
      </w:pPr>
    </w:p>
    <w:p w:rsidR="002920B5" w:rsidRPr="00482EFA" w:rsidRDefault="002920B5" w:rsidP="002920B5">
      <w:pPr>
        <w:pStyle w:val="Default"/>
        <w:jc w:val="center"/>
        <w:rPr>
          <w:rFonts w:cs="Fanwood"/>
          <w:sz w:val="36"/>
          <w:szCs w:val="36"/>
        </w:rPr>
      </w:pPr>
      <w:r w:rsidRPr="00482EFA">
        <w:rPr>
          <w:rFonts w:cs="Fanwood"/>
          <w:sz w:val="36"/>
          <w:szCs w:val="36"/>
        </w:rPr>
        <w:t xml:space="preserve">Reporte del Editor/ Editor </w:t>
      </w:r>
      <w:r w:rsidR="00122F17" w:rsidRPr="00482EFA">
        <w:rPr>
          <w:rFonts w:cs="Fanwood"/>
          <w:sz w:val="36"/>
          <w:szCs w:val="36"/>
        </w:rPr>
        <w:t>de Campo</w:t>
      </w:r>
    </w:p>
    <w:p w:rsidR="002920B5" w:rsidRPr="00482EFA" w:rsidRDefault="002920B5" w:rsidP="002920B5">
      <w:pPr>
        <w:pStyle w:val="Default"/>
        <w:jc w:val="center"/>
        <w:rPr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27"/>
        <w:gridCol w:w="5751"/>
      </w:tblGrid>
      <w:tr w:rsidR="002920B5" w:rsidRPr="000B0AE5" w:rsidTr="008C65C7">
        <w:tc>
          <w:tcPr>
            <w:tcW w:w="3227" w:type="dxa"/>
          </w:tcPr>
          <w:p w:rsidR="002920B5" w:rsidRPr="000B0AE5" w:rsidRDefault="002920B5" w:rsidP="008C65C7">
            <w:pPr>
              <w:rPr>
                <w:rFonts w:ascii="Calisto MT" w:hAnsi="Calisto MT"/>
              </w:rPr>
            </w:pPr>
            <w:r w:rsidRPr="000B0AE5">
              <w:rPr>
                <w:rFonts w:ascii="Calisto MT" w:hAnsi="Calisto MT" w:cs="Times New Roman"/>
              </w:rPr>
              <w:t>Autor (es)</w:t>
            </w:r>
          </w:p>
        </w:tc>
        <w:tc>
          <w:tcPr>
            <w:tcW w:w="5751" w:type="dxa"/>
          </w:tcPr>
          <w:p w:rsidR="002920B5" w:rsidRPr="000B0AE5" w:rsidRDefault="002920B5" w:rsidP="008C65C7">
            <w:pPr>
              <w:rPr>
                <w:rFonts w:ascii="Calisto MT" w:hAnsi="Calisto MT"/>
              </w:rPr>
            </w:pPr>
          </w:p>
        </w:tc>
      </w:tr>
      <w:tr w:rsidR="002920B5" w:rsidRPr="000B0AE5" w:rsidTr="008C65C7">
        <w:tc>
          <w:tcPr>
            <w:tcW w:w="3227" w:type="dxa"/>
          </w:tcPr>
          <w:p w:rsidR="002920B5" w:rsidRPr="000B0AE5" w:rsidRDefault="002920B5" w:rsidP="008C65C7">
            <w:pPr>
              <w:rPr>
                <w:rFonts w:ascii="Calisto MT" w:hAnsi="Calisto MT"/>
              </w:rPr>
            </w:pPr>
            <w:r w:rsidRPr="000B0AE5">
              <w:rPr>
                <w:rFonts w:ascii="Calisto MT" w:hAnsi="Calisto MT" w:cs="Times New Roman"/>
              </w:rPr>
              <w:t>Número del articulo</w:t>
            </w:r>
          </w:p>
        </w:tc>
        <w:tc>
          <w:tcPr>
            <w:tcW w:w="5751" w:type="dxa"/>
          </w:tcPr>
          <w:p w:rsidR="002920B5" w:rsidRPr="000B0AE5" w:rsidRDefault="002920B5" w:rsidP="008C65C7">
            <w:pPr>
              <w:rPr>
                <w:rFonts w:ascii="Calisto MT" w:hAnsi="Calisto MT"/>
              </w:rPr>
            </w:pPr>
          </w:p>
        </w:tc>
      </w:tr>
      <w:tr w:rsidR="002920B5" w:rsidRPr="000B0AE5" w:rsidTr="008C65C7">
        <w:tc>
          <w:tcPr>
            <w:tcW w:w="3227" w:type="dxa"/>
          </w:tcPr>
          <w:p w:rsidR="002920B5" w:rsidRPr="000B0AE5" w:rsidRDefault="002920B5" w:rsidP="008C65C7">
            <w:pPr>
              <w:rPr>
                <w:rFonts w:ascii="Calisto MT" w:hAnsi="Calisto MT"/>
              </w:rPr>
            </w:pPr>
            <w:r w:rsidRPr="000B0AE5">
              <w:rPr>
                <w:rFonts w:ascii="Calisto MT" w:hAnsi="Calisto MT" w:cs="Times New Roman"/>
              </w:rPr>
              <w:t>Título del artículo</w:t>
            </w:r>
          </w:p>
        </w:tc>
        <w:tc>
          <w:tcPr>
            <w:tcW w:w="5751" w:type="dxa"/>
          </w:tcPr>
          <w:p w:rsidR="002920B5" w:rsidRPr="000B0AE5" w:rsidRDefault="002920B5" w:rsidP="008C65C7">
            <w:pPr>
              <w:rPr>
                <w:rFonts w:ascii="Calisto MT" w:hAnsi="Calisto MT"/>
              </w:rPr>
            </w:pPr>
          </w:p>
        </w:tc>
      </w:tr>
      <w:tr w:rsidR="002920B5" w:rsidRPr="000B0AE5" w:rsidTr="008C65C7">
        <w:tc>
          <w:tcPr>
            <w:tcW w:w="3227" w:type="dxa"/>
          </w:tcPr>
          <w:p w:rsidR="002920B5" w:rsidRPr="000B0AE5" w:rsidRDefault="002920B5" w:rsidP="008C65C7">
            <w:pPr>
              <w:rPr>
                <w:rFonts w:ascii="Calisto MT" w:hAnsi="Calisto MT"/>
              </w:rPr>
            </w:pPr>
            <w:r w:rsidRPr="000B0AE5">
              <w:rPr>
                <w:rFonts w:ascii="Calisto MT" w:hAnsi="Calisto MT" w:cs="Times New Roman"/>
              </w:rPr>
              <w:t>Fecha del envío a la revista</w:t>
            </w:r>
          </w:p>
        </w:tc>
        <w:tc>
          <w:tcPr>
            <w:tcW w:w="5751" w:type="dxa"/>
          </w:tcPr>
          <w:p w:rsidR="002920B5" w:rsidRPr="000B0AE5" w:rsidRDefault="002920B5" w:rsidP="008C65C7">
            <w:pPr>
              <w:rPr>
                <w:rFonts w:ascii="Calisto MT" w:hAnsi="Calisto MT"/>
              </w:rPr>
            </w:pPr>
          </w:p>
        </w:tc>
      </w:tr>
      <w:tr w:rsidR="002920B5" w:rsidRPr="000B0AE5" w:rsidTr="008C65C7">
        <w:tc>
          <w:tcPr>
            <w:tcW w:w="3227" w:type="dxa"/>
          </w:tcPr>
          <w:p w:rsidR="002920B5" w:rsidRPr="000B0AE5" w:rsidRDefault="002920B5" w:rsidP="008C65C7">
            <w:pPr>
              <w:rPr>
                <w:rFonts w:ascii="Calisto MT" w:hAnsi="Calisto MT"/>
              </w:rPr>
            </w:pPr>
            <w:r w:rsidRPr="000B0AE5">
              <w:rPr>
                <w:rFonts w:ascii="Calisto MT" w:hAnsi="Calisto MT" w:cs="Times New Roman"/>
              </w:rPr>
              <w:t>Fecha de entrega al editor</w:t>
            </w:r>
          </w:p>
        </w:tc>
        <w:tc>
          <w:tcPr>
            <w:tcW w:w="5751" w:type="dxa"/>
          </w:tcPr>
          <w:p w:rsidR="002920B5" w:rsidRPr="000B0AE5" w:rsidRDefault="002920B5" w:rsidP="008C65C7">
            <w:pPr>
              <w:rPr>
                <w:rFonts w:ascii="Calisto MT" w:hAnsi="Calisto MT"/>
              </w:rPr>
            </w:pPr>
          </w:p>
        </w:tc>
      </w:tr>
      <w:tr w:rsidR="002920B5" w:rsidRPr="000B0AE5" w:rsidTr="008C65C7">
        <w:tc>
          <w:tcPr>
            <w:tcW w:w="3227" w:type="dxa"/>
          </w:tcPr>
          <w:p w:rsidR="002920B5" w:rsidRPr="000B0AE5" w:rsidRDefault="002920B5" w:rsidP="008C65C7">
            <w:pPr>
              <w:rPr>
                <w:rFonts w:ascii="Calisto MT" w:hAnsi="Calisto MT"/>
              </w:rPr>
            </w:pPr>
            <w:r w:rsidRPr="000B0AE5">
              <w:rPr>
                <w:rFonts w:ascii="Calisto MT" w:hAnsi="Calisto MT" w:cs="Times New Roman"/>
              </w:rPr>
              <w:t>Fecha de envío al evaluador</w:t>
            </w:r>
          </w:p>
        </w:tc>
        <w:tc>
          <w:tcPr>
            <w:tcW w:w="5751" w:type="dxa"/>
          </w:tcPr>
          <w:p w:rsidR="002920B5" w:rsidRPr="000B0AE5" w:rsidRDefault="002920B5" w:rsidP="008C65C7">
            <w:pPr>
              <w:rPr>
                <w:rFonts w:ascii="Calisto MT" w:hAnsi="Calisto MT"/>
              </w:rPr>
            </w:pPr>
          </w:p>
        </w:tc>
      </w:tr>
      <w:tr w:rsidR="002920B5" w:rsidRPr="000B0AE5" w:rsidTr="008C65C7">
        <w:tc>
          <w:tcPr>
            <w:tcW w:w="3227" w:type="dxa"/>
          </w:tcPr>
          <w:p w:rsidR="002920B5" w:rsidRPr="000B0AE5" w:rsidRDefault="002920B5" w:rsidP="008C65C7">
            <w:pPr>
              <w:rPr>
                <w:rFonts w:ascii="Calisto MT" w:hAnsi="Calisto MT"/>
              </w:rPr>
            </w:pPr>
            <w:r w:rsidRPr="000B0AE5">
              <w:rPr>
                <w:rFonts w:ascii="Calisto MT" w:hAnsi="Calisto MT" w:cs="Times New Roman"/>
              </w:rPr>
              <w:t>Fecha del reporte evaluador</w:t>
            </w:r>
          </w:p>
        </w:tc>
        <w:tc>
          <w:tcPr>
            <w:tcW w:w="5751" w:type="dxa"/>
          </w:tcPr>
          <w:p w:rsidR="002920B5" w:rsidRPr="000B0AE5" w:rsidRDefault="002920B5" w:rsidP="008C65C7">
            <w:pPr>
              <w:rPr>
                <w:rFonts w:ascii="Calisto MT" w:hAnsi="Calisto MT"/>
              </w:rPr>
            </w:pPr>
          </w:p>
        </w:tc>
      </w:tr>
      <w:tr w:rsidR="002920B5" w:rsidRPr="000B0AE5" w:rsidTr="008C65C7">
        <w:tc>
          <w:tcPr>
            <w:tcW w:w="3227" w:type="dxa"/>
          </w:tcPr>
          <w:p w:rsidR="002920B5" w:rsidRPr="000B0AE5" w:rsidRDefault="002920B5" w:rsidP="008C65C7">
            <w:pPr>
              <w:rPr>
                <w:rFonts w:ascii="Calisto MT" w:hAnsi="Calisto MT" w:cs="Times New Roman"/>
              </w:rPr>
            </w:pPr>
            <w:r>
              <w:rPr>
                <w:rFonts w:ascii="Calisto MT" w:hAnsi="Calisto MT" w:cs="Times New Roman"/>
              </w:rPr>
              <w:t>Fecha de</w:t>
            </w:r>
            <w:r w:rsidR="0080471E">
              <w:rPr>
                <w:rFonts w:ascii="Calisto MT" w:hAnsi="Calisto MT" w:cs="Times New Roman"/>
              </w:rPr>
              <w:t xml:space="preserve"> la</w:t>
            </w:r>
            <w:r>
              <w:rPr>
                <w:rFonts w:ascii="Calisto MT" w:hAnsi="Calisto MT" w:cs="Times New Roman"/>
              </w:rPr>
              <w:t xml:space="preserve"> edición</w:t>
            </w:r>
            <w:r w:rsidR="0080471E">
              <w:rPr>
                <w:rFonts w:ascii="Calisto MT" w:hAnsi="Calisto MT" w:cs="Times New Roman"/>
              </w:rPr>
              <w:t xml:space="preserve"> a incluirse</w:t>
            </w:r>
          </w:p>
        </w:tc>
        <w:tc>
          <w:tcPr>
            <w:tcW w:w="5751" w:type="dxa"/>
          </w:tcPr>
          <w:p w:rsidR="002920B5" w:rsidRPr="000B0AE5" w:rsidRDefault="002920B5" w:rsidP="008C65C7">
            <w:pPr>
              <w:rPr>
                <w:rFonts w:ascii="Calisto MT" w:hAnsi="Calisto MT"/>
              </w:rPr>
            </w:pPr>
          </w:p>
        </w:tc>
      </w:tr>
    </w:tbl>
    <w:p w:rsidR="002920B5" w:rsidRPr="0080471E" w:rsidRDefault="002920B5" w:rsidP="002920B5">
      <w:pPr>
        <w:rPr>
          <w:rFonts w:ascii="Calisto MT" w:hAnsi="Calisto MT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338"/>
        <w:gridCol w:w="850"/>
        <w:gridCol w:w="790"/>
      </w:tblGrid>
      <w:tr w:rsidR="002920B5" w:rsidRPr="00DB146E" w:rsidTr="00DB146E">
        <w:tc>
          <w:tcPr>
            <w:tcW w:w="7338" w:type="dxa"/>
          </w:tcPr>
          <w:p w:rsidR="002920B5" w:rsidRPr="00DB146E" w:rsidRDefault="002920B5" w:rsidP="002920B5">
            <w:pPr>
              <w:jc w:val="center"/>
              <w:rPr>
                <w:rFonts w:ascii="Calisto MT" w:hAnsi="Calisto MT"/>
                <w:b/>
                <w:i/>
                <w:lang w:val="es-ES"/>
              </w:rPr>
            </w:pPr>
            <w:r w:rsidRPr="00DB146E">
              <w:rPr>
                <w:rFonts w:ascii="Calisto MT" w:hAnsi="Calisto MT"/>
                <w:b/>
                <w:i/>
                <w:lang w:val="es-ES"/>
              </w:rPr>
              <w:t>Información y procesos del artículo</w:t>
            </w:r>
          </w:p>
        </w:tc>
        <w:tc>
          <w:tcPr>
            <w:tcW w:w="850" w:type="dxa"/>
          </w:tcPr>
          <w:p w:rsidR="002920B5" w:rsidRPr="00DB146E" w:rsidRDefault="002920B5" w:rsidP="002920B5">
            <w:pPr>
              <w:jc w:val="center"/>
              <w:rPr>
                <w:rFonts w:ascii="Calisto MT" w:hAnsi="Calisto MT"/>
                <w:lang w:val="es-ES"/>
              </w:rPr>
            </w:pPr>
            <w:r w:rsidRPr="00DB146E">
              <w:rPr>
                <w:rFonts w:ascii="Calisto MT" w:hAnsi="Calisto MT"/>
                <w:lang w:val="es-ES"/>
              </w:rPr>
              <w:t>Si</w:t>
            </w:r>
          </w:p>
        </w:tc>
        <w:tc>
          <w:tcPr>
            <w:tcW w:w="790" w:type="dxa"/>
          </w:tcPr>
          <w:p w:rsidR="002920B5" w:rsidRPr="00DB146E" w:rsidRDefault="002920B5" w:rsidP="002920B5">
            <w:pPr>
              <w:jc w:val="center"/>
              <w:rPr>
                <w:rFonts w:ascii="Calisto MT" w:hAnsi="Calisto MT"/>
                <w:lang w:val="es-ES"/>
              </w:rPr>
            </w:pPr>
            <w:r w:rsidRPr="00DB146E">
              <w:rPr>
                <w:rFonts w:ascii="Calisto MT" w:hAnsi="Calisto MT"/>
                <w:lang w:val="es-ES"/>
              </w:rPr>
              <w:t>No</w:t>
            </w:r>
          </w:p>
        </w:tc>
      </w:tr>
      <w:tr w:rsidR="002920B5" w:rsidRPr="00DB146E" w:rsidTr="00DB146E">
        <w:tc>
          <w:tcPr>
            <w:tcW w:w="7338" w:type="dxa"/>
          </w:tcPr>
          <w:p w:rsidR="002920B5" w:rsidRPr="00DB146E" w:rsidRDefault="002920B5" w:rsidP="008C65C7">
            <w:pPr>
              <w:rPr>
                <w:rFonts w:ascii="Calisto MT" w:hAnsi="Calisto MT"/>
                <w:lang w:val="es-ES"/>
              </w:rPr>
            </w:pPr>
            <w:r w:rsidRPr="00DB146E">
              <w:rPr>
                <w:rFonts w:ascii="Calisto MT" w:eastAsia="Times New Roman" w:hAnsi="Calisto MT" w:cs="Times New Roman"/>
                <w:lang w:val="es-ES" w:eastAsia="es-CO"/>
              </w:rPr>
              <w:t>¿Se ha enviado al editor corrigiendo las deficiencias sugeridas por el asistente?</w:t>
            </w:r>
          </w:p>
        </w:tc>
        <w:tc>
          <w:tcPr>
            <w:tcW w:w="850" w:type="dxa"/>
          </w:tcPr>
          <w:p w:rsidR="002920B5" w:rsidRPr="00DB146E" w:rsidRDefault="002920B5" w:rsidP="008C65C7">
            <w:pPr>
              <w:rPr>
                <w:rFonts w:ascii="Calisto MT" w:hAnsi="Calisto MT"/>
                <w:lang w:val="es-ES"/>
              </w:rPr>
            </w:pPr>
          </w:p>
        </w:tc>
        <w:tc>
          <w:tcPr>
            <w:tcW w:w="790" w:type="dxa"/>
          </w:tcPr>
          <w:p w:rsidR="002920B5" w:rsidRPr="00DB146E" w:rsidRDefault="002920B5" w:rsidP="008C65C7">
            <w:pPr>
              <w:rPr>
                <w:rFonts w:ascii="Calisto MT" w:hAnsi="Calisto MT"/>
                <w:lang w:val="es-ES"/>
              </w:rPr>
            </w:pPr>
          </w:p>
        </w:tc>
      </w:tr>
      <w:tr w:rsidR="002920B5" w:rsidRPr="00DB146E" w:rsidTr="00DB146E">
        <w:tc>
          <w:tcPr>
            <w:tcW w:w="7338" w:type="dxa"/>
          </w:tcPr>
          <w:p w:rsidR="002920B5" w:rsidRPr="00DB146E" w:rsidRDefault="002920B5" w:rsidP="008C65C7">
            <w:pPr>
              <w:autoSpaceDE w:val="0"/>
              <w:autoSpaceDN w:val="0"/>
              <w:adjustRightInd w:val="0"/>
              <w:rPr>
                <w:rFonts w:ascii="Calisto MT" w:hAnsi="Calisto MT"/>
                <w:lang w:val="es-ES"/>
              </w:rPr>
            </w:pPr>
            <w:r w:rsidRPr="00DB146E">
              <w:rPr>
                <w:rFonts w:ascii="Calisto MT" w:hAnsi="Calisto MT" w:cs="Times New Roman"/>
                <w:color w:val="000000"/>
                <w:lang w:val="es-ES"/>
              </w:rPr>
              <w:t xml:space="preserve">¿El Editor /editor de campo escribió el informe de la evaluación previa? (Formato </w:t>
            </w:r>
            <w:r w:rsidR="0080471E">
              <w:rPr>
                <w:rFonts w:ascii="Calisto MT" w:hAnsi="Calisto MT" w:cs="Times New Roman"/>
                <w:color w:val="000000"/>
                <w:lang w:val="es-ES"/>
              </w:rPr>
              <w:t xml:space="preserve"># </w:t>
            </w:r>
            <w:r w:rsidRPr="00DB146E">
              <w:rPr>
                <w:rFonts w:ascii="Calisto MT" w:hAnsi="Calisto MT" w:cs="Times New Roman"/>
                <w:color w:val="000000"/>
                <w:lang w:val="es-ES"/>
              </w:rPr>
              <w:t>2)</w:t>
            </w:r>
          </w:p>
        </w:tc>
        <w:tc>
          <w:tcPr>
            <w:tcW w:w="850" w:type="dxa"/>
          </w:tcPr>
          <w:p w:rsidR="002920B5" w:rsidRPr="00DB146E" w:rsidRDefault="002920B5" w:rsidP="008C65C7">
            <w:pPr>
              <w:rPr>
                <w:rFonts w:ascii="Calisto MT" w:hAnsi="Calisto MT"/>
                <w:lang w:val="es-ES"/>
              </w:rPr>
            </w:pPr>
          </w:p>
        </w:tc>
        <w:tc>
          <w:tcPr>
            <w:tcW w:w="790" w:type="dxa"/>
          </w:tcPr>
          <w:p w:rsidR="002920B5" w:rsidRPr="00DB146E" w:rsidRDefault="002920B5" w:rsidP="008C65C7">
            <w:pPr>
              <w:rPr>
                <w:rFonts w:ascii="Calisto MT" w:hAnsi="Calisto MT"/>
                <w:lang w:val="es-ES"/>
              </w:rPr>
            </w:pPr>
          </w:p>
        </w:tc>
      </w:tr>
      <w:tr w:rsidR="002920B5" w:rsidRPr="00DB146E" w:rsidTr="00DB146E">
        <w:tc>
          <w:tcPr>
            <w:tcW w:w="7338" w:type="dxa"/>
          </w:tcPr>
          <w:p w:rsidR="002920B5" w:rsidRPr="00DB146E" w:rsidRDefault="002920B5" w:rsidP="008C65C7">
            <w:pPr>
              <w:autoSpaceDE w:val="0"/>
              <w:autoSpaceDN w:val="0"/>
              <w:adjustRightInd w:val="0"/>
              <w:rPr>
                <w:rFonts w:ascii="Calisto MT" w:hAnsi="Calisto MT"/>
                <w:lang w:val="es-ES"/>
              </w:rPr>
            </w:pPr>
            <w:r w:rsidRPr="00DB146E">
              <w:rPr>
                <w:rFonts w:ascii="Calisto MT" w:hAnsi="Calisto MT" w:cs="Times New Roman"/>
                <w:color w:val="000000"/>
                <w:lang w:val="es-ES"/>
              </w:rPr>
              <w:t>¿Se ha dado un número al artículo?</w:t>
            </w:r>
          </w:p>
        </w:tc>
        <w:tc>
          <w:tcPr>
            <w:tcW w:w="850" w:type="dxa"/>
          </w:tcPr>
          <w:p w:rsidR="002920B5" w:rsidRPr="00DB146E" w:rsidRDefault="002920B5" w:rsidP="008C65C7">
            <w:pPr>
              <w:rPr>
                <w:rFonts w:ascii="Calisto MT" w:hAnsi="Calisto MT"/>
                <w:lang w:val="es-ES"/>
              </w:rPr>
            </w:pPr>
          </w:p>
        </w:tc>
        <w:tc>
          <w:tcPr>
            <w:tcW w:w="790" w:type="dxa"/>
          </w:tcPr>
          <w:p w:rsidR="002920B5" w:rsidRPr="00DB146E" w:rsidRDefault="002920B5" w:rsidP="008C65C7">
            <w:pPr>
              <w:rPr>
                <w:rFonts w:ascii="Calisto MT" w:hAnsi="Calisto MT"/>
                <w:lang w:val="es-ES"/>
              </w:rPr>
            </w:pPr>
          </w:p>
        </w:tc>
      </w:tr>
      <w:tr w:rsidR="002920B5" w:rsidRPr="00DB146E" w:rsidTr="00DB146E">
        <w:tc>
          <w:tcPr>
            <w:tcW w:w="7338" w:type="dxa"/>
          </w:tcPr>
          <w:p w:rsidR="002920B5" w:rsidRPr="00DB146E" w:rsidRDefault="002920B5" w:rsidP="008C65C7">
            <w:pPr>
              <w:autoSpaceDE w:val="0"/>
              <w:autoSpaceDN w:val="0"/>
              <w:adjustRightInd w:val="0"/>
              <w:rPr>
                <w:rFonts w:ascii="Calisto MT" w:hAnsi="Calisto MT"/>
                <w:lang w:val="es-ES"/>
              </w:rPr>
            </w:pPr>
            <w:r w:rsidRPr="00DB146E">
              <w:rPr>
                <w:rFonts w:ascii="Calisto MT" w:hAnsi="Calisto MT" w:cs="Times New Roman"/>
                <w:color w:val="000000"/>
                <w:lang w:val="es-ES"/>
              </w:rPr>
              <w:t>¿Se ha enviado a arbitraje?</w:t>
            </w:r>
          </w:p>
        </w:tc>
        <w:tc>
          <w:tcPr>
            <w:tcW w:w="850" w:type="dxa"/>
          </w:tcPr>
          <w:p w:rsidR="002920B5" w:rsidRPr="00DB146E" w:rsidRDefault="002920B5" w:rsidP="008C65C7">
            <w:pPr>
              <w:rPr>
                <w:rFonts w:ascii="Calisto MT" w:hAnsi="Calisto MT"/>
                <w:lang w:val="es-ES"/>
              </w:rPr>
            </w:pPr>
          </w:p>
        </w:tc>
        <w:tc>
          <w:tcPr>
            <w:tcW w:w="790" w:type="dxa"/>
          </w:tcPr>
          <w:p w:rsidR="002920B5" w:rsidRPr="00DB146E" w:rsidRDefault="002920B5" w:rsidP="008C65C7">
            <w:pPr>
              <w:rPr>
                <w:rFonts w:ascii="Calisto MT" w:hAnsi="Calisto MT"/>
                <w:lang w:val="es-ES"/>
              </w:rPr>
            </w:pPr>
          </w:p>
        </w:tc>
      </w:tr>
      <w:tr w:rsidR="002920B5" w:rsidRPr="00DB146E" w:rsidTr="00DB146E">
        <w:tc>
          <w:tcPr>
            <w:tcW w:w="7338" w:type="dxa"/>
          </w:tcPr>
          <w:p w:rsidR="002920B5" w:rsidRPr="00DB146E" w:rsidRDefault="002920B5" w:rsidP="008C65C7">
            <w:pPr>
              <w:autoSpaceDE w:val="0"/>
              <w:autoSpaceDN w:val="0"/>
              <w:adjustRightInd w:val="0"/>
              <w:rPr>
                <w:rFonts w:ascii="Calisto MT" w:hAnsi="Calisto MT"/>
                <w:lang w:val="es-ES"/>
              </w:rPr>
            </w:pPr>
            <w:r w:rsidRPr="00DB146E">
              <w:rPr>
                <w:rFonts w:ascii="Calisto MT" w:hAnsi="Calisto MT" w:cs="Times New Roman"/>
                <w:color w:val="000000"/>
                <w:lang w:val="es-ES"/>
              </w:rPr>
              <w:t>Decisión del árbitro:</w:t>
            </w:r>
          </w:p>
        </w:tc>
        <w:tc>
          <w:tcPr>
            <w:tcW w:w="850" w:type="dxa"/>
          </w:tcPr>
          <w:p w:rsidR="002920B5" w:rsidRPr="00DB146E" w:rsidRDefault="002920B5" w:rsidP="008C65C7">
            <w:pPr>
              <w:rPr>
                <w:rFonts w:ascii="Calisto MT" w:hAnsi="Calisto MT"/>
                <w:lang w:val="es-ES"/>
              </w:rPr>
            </w:pPr>
          </w:p>
        </w:tc>
        <w:tc>
          <w:tcPr>
            <w:tcW w:w="790" w:type="dxa"/>
          </w:tcPr>
          <w:p w:rsidR="002920B5" w:rsidRPr="00DB146E" w:rsidRDefault="002920B5" w:rsidP="008C65C7">
            <w:pPr>
              <w:rPr>
                <w:rFonts w:ascii="Calisto MT" w:hAnsi="Calisto MT"/>
                <w:lang w:val="es-ES"/>
              </w:rPr>
            </w:pPr>
          </w:p>
        </w:tc>
      </w:tr>
      <w:tr w:rsidR="002920B5" w:rsidRPr="00DB146E" w:rsidTr="00DB146E">
        <w:tc>
          <w:tcPr>
            <w:tcW w:w="7338" w:type="dxa"/>
          </w:tcPr>
          <w:p w:rsidR="002920B5" w:rsidRPr="00DB146E" w:rsidRDefault="002920B5" w:rsidP="008C65C7">
            <w:pPr>
              <w:autoSpaceDE w:val="0"/>
              <w:autoSpaceDN w:val="0"/>
              <w:adjustRightInd w:val="0"/>
              <w:rPr>
                <w:rFonts w:ascii="Calisto MT" w:hAnsi="Calisto MT"/>
                <w:lang w:val="es-ES"/>
              </w:rPr>
            </w:pPr>
            <w:r w:rsidRPr="00DB146E">
              <w:rPr>
                <w:rFonts w:ascii="Calisto MT" w:hAnsi="Calisto MT" w:cs="Times New Roman"/>
                <w:color w:val="000000"/>
                <w:lang w:val="es-ES"/>
              </w:rPr>
              <w:t xml:space="preserve">a) Publicable. </w:t>
            </w:r>
          </w:p>
        </w:tc>
        <w:tc>
          <w:tcPr>
            <w:tcW w:w="850" w:type="dxa"/>
          </w:tcPr>
          <w:p w:rsidR="002920B5" w:rsidRPr="00DB146E" w:rsidRDefault="002920B5" w:rsidP="008C65C7">
            <w:pPr>
              <w:rPr>
                <w:rFonts w:ascii="Calisto MT" w:hAnsi="Calisto MT"/>
                <w:lang w:val="es-ES"/>
              </w:rPr>
            </w:pPr>
          </w:p>
        </w:tc>
        <w:tc>
          <w:tcPr>
            <w:tcW w:w="790" w:type="dxa"/>
          </w:tcPr>
          <w:p w:rsidR="002920B5" w:rsidRPr="00DB146E" w:rsidRDefault="002920B5" w:rsidP="008C65C7">
            <w:pPr>
              <w:rPr>
                <w:rFonts w:ascii="Calisto MT" w:hAnsi="Calisto MT"/>
                <w:lang w:val="es-ES"/>
              </w:rPr>
            </w:pPr>
          </w:p>
        </w:tc>
      </w:tr>
      <w:tr w:rsidR="002920B5" w:rsidRPr="00DB146E" w:rsidTr="00DB146E">
        <w:tc>
          <w:tcPr>
            <w:tcW w:w="7338" w:type="dxa"/>
          </w:tcPr>
          <w:p w:rsidR="002920B5" w:rsidRPr="00DB146E" w:rsidRDefault="002920B5" w:rsidP="008C65C7">
            <w:pPr>
              <w:autoSpaceDE w:val="0"/>
              <w:autoSpaceDN w:val="0"/>
              <w:adjustRightInd w:val="0"/>
              <w:rPr>
                <w:rFonts w:ascii="Calisto MT" w:hAnsi="Calisto MT" w:cs="Times New Roman"/>
                <w:color w:val="000000"/>
                <w:lang w:val="es-ES"/>
              </w:rPr>
            </w:pPr>
            <w:r w:rsidRPr="00DB146E">
              <w:rPr>
                <w:rFonts w:ascii="Calisto MT" w:hAnsi="Calisto MT" w:cs="Times New Roman"/>
                <w:color w:val="000000"/>
                <w:lang w:val="es-ES"/>
              </w:rPr>
              <w:t xml:space="preserve">b) Publicable con Ajustes </w:t>
            </w:r>
          </w:p>
        </w:tc>
        <w:tc>
          <w:tcPr>
            <w:tcW w:w="850" w:type="dxa"/>
          </w:tcPr>
          <w:p w:rsidR="002920B5" w:rsidRPr="00DB146E" w:rsidRDefault="002920B5" w:rsidP="008C65C7">
            <w:pPr>
              <w:rPr>
                <w:rFonts w:ascii="Calisto MT" w:hAnsi="Calisto MT"/>
                <w:lang w:val="es-ES"/>
              </w:rPr>
            </w:pPr>
          </w:p>
        </w:tc>
        <w:tc>
          <w:tcPr>
            <w:tcW w:w="790" w:type="dxa"/>
          </w:tcPr>
          <w:p w:rsidR="002920B5" w:rsidRPr="00DB146E" w:rsidRDefault="002920B5" w:rsidP="008C65C7">
            <w:pPr>
              <w:rPr>
                <w:rFonts w:ascii="Calisto MT" w:hAnsi="Calisto MT"/>
                <w:lang w:val="es-ES"/>
              </w:rPr>
            </w:pPr>
          </w:p>
        </w:tc>
      </w:tr>
      <w:tr w:rsidR="002920B5" w:rsidRPr="00DB146E" w:rsidTr="00DB146E">
        <w:tc>
          <w:tcPr>
            <w:tcW w:w="7338" w:type="dxa"/>
          </w:tcPr>
          <w:p w:rsidR="002920B5" w:rsidRPr="00DB146E" w:rsidRDefault="002920B5" w:rsidP="008C65C7">
            <w:pPr>
              <w:autoSpaceDE w:val="0"/>
              <w:autoSpaceDN w:val="0"/>
              <w:adjustRightInd w:val="0"/>
              <w:rPr>
                <w:rFonts w:ascii="Calisto MT" w:hAnsi="Calisto MT" w:cs="Times New Roman"/>
                <w:color w:val="000000"/>
                <w:lang w:val="es-ES"/>
              </w:rPr>
            </w:pPr>
            <w:r w:rsidRPr="00DB146E">
              <w:rPr>
                <w:rFonts w:ascii="Calisto MT" w:hAnsi="Calisto MT" w:cs="Times New Roman"/>
                <w:color w:val="000000"/>
                <w:lang w:val="es-ES"/>
              </w:rPr>
              <w:t xml:space="preserve">c) No Publicable </w:t>
            </w:r>
          </w:p>
        </w:tc>
        <w:tc>
          <w:tcPr>
            <w:tcW w:w="850" w:type="dxa"/>
          </w:tcPr>
          <w:p w:rsidR="002920B5" w:rsidRPr="00DB146E" w:rsidRDefault="002920B5" w:rsidP="008C65C7">
            <w:pPr>
              <w:rPr>
                <w:rFonts w:ascii="Calisto MT" w:hAnsi="Calisto MT"/>
                <w:lang w:val="es-ES"/>
              </w:rPr>
            </w:pPr>
          </w:p>
        </w:tc>
        <w:tc>
          <w:tcPr>
            <w:tcW w:w="790" w:type="dxa"/>
          </w:tcPr>
          <w:p w:rsidR="002920B5" w:rsidRPr="00DB146E" w:rsidRDefault="002920B5" w:rsidP="008C65C7">
            <w:pPr>
              <w:rPr>
                <w:rFonts w:ascii="Calisto MT" w:hAnsi="Calisto MT"/>
                <w:lang w:val="es-ES"/>
              </w:rPr>
            </w:pPr>
          </w:p>
        </w:tc>
      </w:tr>
      <w:tr w:rsidR="002920B5" w:rsidRPr="00DB146E" w:rsidTr="00DB146E">
        <w:tc>
          <w:tcPr>
            <w:tcW w:w="7338" w:type="dxa"/>
          </w:tcPr>
          <w:p w:rsidR="002920B5" w:rsidRPr="00DB146E" w:rsidRDefault="002920B5" w:rsidP="008C65C7">
            <w:pPr>
              <w:autoSpaceDE w:val="0"/>
              <w:autoSpaceDN w:val="0"/>
              <w:adjustRightInd w:val="0"/>
              <w:rPr>
                <w:rFonts w:ascii="Calisto MT" w:hAnsi="Calisto MT" w:cs="Times New Roman"/>
                <w:color w:val="000000"/>
              </w:rPr>
            </w:pPr>
            <w:r w:rsidRPr="00DB146E">
              <w:rPr>
                <w:rFonts w:ascii="Calisto MT" w:hAnsi="Calisto MT" w:cs="Times New Roman"/>
                <w:color w:val="000000"/>
                <w:lang w:val="es-ES"/>
              </w:rPr>
              <w:t>¿Se le ha dado un número de publicación si el artículo es (a) o (b)?</w:t>
            </w:r>
          </w:p>
        </w:tc>
        <w:tc>
          <w:tcPr>
            <w:tcW w:w="850" w:type="dxa"/>
          </w:tcPr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</w:tc>
        <w:tc>
          <w:tcPr>
            <w:tcW w:w="790" w:type="dxa"/>
          </w:tcPr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</w:tc>
      </w:tr>
      <w:tr w:rsidR="002920B5" w:rsidRPr="00DB146E" w:rsidTr="00DB146E">
        <w:tc>
          <w:tcPr>
            <w:tcW w:w="7338" w:type="dxa"/>
          </w:tcPr>
          <w:p w:rsidR="002920B5" w:rsidRPr="00DB146E" w:rsidRDefault="002920B5" w:rsidP="002920B5">
            <w:pPr>
              <w:autoSpaceDE w:val="0"/>
              <w:autoSpaceDN w:val="0"/>
              <w:adjustRightInd w:val="0"/>
              <w:rPr>
                <w:rFonts w:ascii="Calisto MT" w:hAnsi="Calisto MT" w:cs="Times New Roman"/>
                <w:color w:val="000000"/>
              </w:rPr>
            </w:pPr>
            <w:r w:rsidRPr="00DB146E">
              <w:rPr>
                <w:rFonts w:ascii="Calisto MT" w:hAnsi="Calisto MT" w:cs="Times New Roman"/>
                <w:color w:val="000000"/>
              </w:rPr>
              <w:t>Por favor envíe el informes de pares y este informe al autor (es) si el artículo es (c).</w:t>
            </w:r>
          </w:p>
        </w:tc>
        <w:tc>
          <w:tcPr>
            <w:tcW w:w="850" w:type="dxa"/>
          </w:tcPr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</w:tc>
        <w:tc>
          <w:tcPr>
            <w:tcW w:w="790" w:type="dxa"/>
          </w:tcPr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</w:tc>
      </w:tr>
      <w:tr w:rsidR="002920B5" w:rsidRPr="00DB146E" w:rsidTr="00DB146E">
        <w:tc>
          <w:tcPr>
            <w:tcW w:w="7338" w:type="dxa"/>
          </w:tcPr>
          <w:p w:rsidR="002920B5" w:rsidRPr="00DB146E" w:rsidRDefault="00DB146E" w:rsidP="00341B8B">
            <w:pPr>
              <w:autoSpaceDE w:val="0"/>
              <w:autoSpaceDN w:val="0"/>
              <w:adjustRightInd w:val="0"/>
              <w:rPr>
                <w:rFonts w:ascii="Calisto MT" w:hAnsi="Calisto MT" w:cs="Times New Roman"/>
                <w:color w:val="000000"/>
              </w:rPr>
            </w:pPr>
            <w:r w:rsidRPr="00DB146E">
              <w:rPr>
                <w:rFonts w:ascii="Calisto MT" w:hAnsi="Calisto MT" w:cs="Times New Roman"/>
                <w:color w:val="000000"/>
              </w:rPr>
              <w:t>¿</w:t>
            </w:r>
            <w:r w:rsidR="00341B8B">
              <w:rPr>
                <w:rFonts w:ascii="Calisto MT" w:hAnsi="Calisto MT" w:cs="Times New Roman"/>
                <w:color w:val="000000"/>
              </w:rPr>
              <w:t>Se tienen</w:t>
            </w:r>
            <w:r w:rsidRPr="00DB146E">
              <w:rPr>
                <w:rFonts w:ascii="Calisto MT" w:hAnsi="Calisto MT" w:cs="Times New Roman"/>
                <w:color w:val="000000"/>
              </w:rPr>
              <w:t xml:space="preserve"> reporte</w:t>
            </w:r>
            <w:r w:rsidR="00341B8B">
              <w:rPr>
                <w:rFonts w:ascii="Calisto MT" w:hAnsi="Calisto MT" w:cs="Times New Roman"/>
                <w:color w:val="000000"/>
              </w:rPr>
              <w:t>n de los árbitros</w:t>
            </w:r>
            <w:r w:rsidRPr="00DB146E">
              <w:rPr>
                <w:rFonts w:ascii="Calisto MT" w:hAnsi="Calisto MT" w:cs="Times New Roman"/>
                <w:color w:val="000000"/>
              </w:rPr>
              <w:t xml:space="preserve">? </w:t>
            </w:r>
          </w:p>
        </w:tc>
        <w:tc>
          <w:tcPr>
            <w:tcW w:w="850" w:type="dxa"/>
          </w:tcPr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</w:tc>
        <w:tc>
          <w:tcPr>
            <w:tcW w:w="790" w:type="dxa"/>
          </w:tcPr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</w:tc>
      </w:tr>
      <w:tr w:rsidR="002920B5" w:rsidRPr="00DB146E" w:rsidTr="00DB146E">
        <w:tc>
          <w:tcPr>
            <w:tcW w:w="7338" w:type="dxa"/>
          </w:tcPr>
          <w:p w:rsidR="002920B5" w:rsidRPr="00DB146E" w:rsidRDefault="00DB146E" w:rsidP="008C65C7">
            <w:pPr>
              <w:autoSpaceDE w:val="0"/>
              <w:autoSpaceDN w:val="0"/>
              <w:adjustRightInd w:val="0"/>
              <w:rPr>
                <w:rFonts w:ascii="Calisto MT" w:hAnsi="Calisto MT" w:cs="Times New Roman"/>
                <w:color w:val="000000"/>
              </w:rPr>
            </w:pPr>
            <w:r w:rsidRPr="00DB146E">
              <w:rPr>
                <w:rFonts w:ascii="Calisto MT" w:hAnsi="Calisto MT" w:cs="Times New Roman"/>
                <w:color w:val="000000"/>
                <w:lang w:val="es-ES"/>
              </w:rPr>
              <w:t>¿Se ha corregido de acuerdo con las sugerencias de</w:t>
            </w:r>
            <w:r w:rsidR="00341B8B">
              <w:rPr>
                <w:rFonts w:ascii="Calisto MT" w:hAnsi="Calisto MT" w:cs="Times New Roman"/>
                <w:color w:val="000000"/>
                <w:lang w:val="es-ES"/>
              </w:rPr>
              <w:t xml:space="preserve"> los </w:t>
            </w:r>
            <w:r w:rsidRPr="00DB146E">
              <w:rPr>
                <w:rFonts w:ascii="Calisto MT" w:hAnsi="Calisto MT" w:cs="Times New Roman"/>
                <w:color w:val="000000"/>
                <w:lang w:val="es-ES"/>
              </w:rPr>
              <w:t>árbitro</w:t>
            </w:r>
            <w:r w:rsidR="00341B8B">
              <w:rPr>
                <w:rFonts w:ascii="Calisto MT" w:hAnsi="Calisto MT" w:cs="Times New Roman"/>
                <w:color w:val="000000"/>
                <w:lang w:val="es-ES"/>
              </w:rPr>
              <w:t>s</w:t>
            </w:r>
            <w:r w:rsidRPr="00DB146E">
              <w:rPr>
                <w:rFonts w:ascii="Calisto MT" w:hAnsi="Calisto MT" w:cs="Times New Roman"/>
                <w:color w:val="000000"/>
                <w:lang w:val="es-ES"/>
              </w:rPr>
              <w:t>?</w:t>
            </w:r>
          </w:p>
        </w:tc>
        <w:tc>
          <w:tcPr>
            <w:tcW w:w="850" w:type="dxa"/>
          </w:tcPr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</w:tc>
        <w:tc>
          <w:tcPr>
            <w:tcW w:w="790" w:type="dxa"/>
          </w:tcPr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</w:tc>
      </w:tr>
      <w:tr w:rsidR="002920B5" w:rsidRPr="00DB146E" w:rsidTr="00DB146E">
        <w:tc>
          <w:tcPr>
            <w:tcW w:w="7338" w:type="dxa"/>
          </w:tcPr>
          <w:p w:rsidR="002920B5" w:rsidRPr="00DB146E" w:rsidRDefault="00DB146E" w:rsidP="00341B8B">
            <w:pPr>
              <w:autoSpaceDE w:val="0"/>
              <w:autoSpaceDN w:val="0"/>
              <w:adjustRightInd w:val="0"/>
              <w:rPr>
                <w:rFonts w:ascii="Calisto MT" w:hAnsi="Calisto MT" w:cs="Times New Roman"/>
                <w:color w:val="000000"/>
              </w:rPr>
            </w:pPr>
            <w:r w:rsidRPr="00DB146E">
              <w:rPr>
                <w:rFonts w:ascii="Calisto MT" w:hAnsi="Calisto MT" w:cs="Times New Roman"/>
                <w:color w:val="000000"/>
              </w:rPr>
              <w:t xml:space="preserve">¿Cuál es  la decisión del editor / editor </w:t>
            </w:r>
            <w:r w:rsidR="00341B8B">
              <w:rPr>
                <w:rFonts w:ascii="Calisto MT" w:hAnsi="Calisto MT" w:cs="Times New Roman"/>
                <w:color w:val="000000"/>
              </w:rPr>
              <w:t>invitado</w:t>
            </w:r>
            <w:r w:rsidRPr="00DB146E">
              <w:rPr>
                <w:rFonts w:ascii="Calisto MT" w:hAnsi="Calisto MT" w:cs="Times New Roman"/>
                <w:color w:val="000000"/>
              </w:rPr>
              <w:t xml:space="preserve"> para el artículo según pares?</w:t>
            </w:r>
          </w:p>
        </w:tc>
        <w:tc>
          <w:tcPr>
            <w:tcW w:w="850" w:type="dxa"/>
          </w:tcPr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</w:tc>
        <w:tc>
          <w:tcPr>
            <w:tcW w:w="790" w:type="dxa"/>
          </w:tcPr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</w:tc>
      </w:tr>
    </w:tbl>
    <w:p w:rsidR="002920B5" w:rsidRPr="00DB146E" w:rsidRDefault="002920B5" w:rsidP="002920B5">
      <w:pPr>
        <w:rPr>
          <w:rFonts w:ascii="Calisto MT" w:hAnsi="Calisto MT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89"/>
        <w:gridCol w:w="4489"/>
      </w:tblGrid>
      <w:tr w:rsidR="002920B5" w:rsidRPr="00DB146E" w:rsidTr="008C65C7">
        <w:tc>
          <w:tcPr>
            <w:tcW w:w="4489" w:type="dxa"/>
          </w:tcPr>
          <w:p w:rsidR="002920B5" w:rsidRPr="00DB146E" w:rsidRDefault="00DB146E" w:rsidP="008C65C7">
            <w:pPr>
              <w:rPr>
                <w:rFonts w:ascii="Calisto MT" w:hAnsi="Calisto MT"/>
              </w:rPr>
            </w:pPr>
            <w:r w:rsidRPr="00DB146E">
              <w:rPr>
                <w:rFonts w:ascii="Calisto MT" w:hAnsi="Calisto MT"/>
              </w:rPr>
              <w:t>El artículo puede publicarse</w:t>
            </w:r>
            <w:r w:rsidR="00273DD8">
              <w:rPr>
                <w:rFonts w:ascii="Calisto MT" w:hAnsi="Calisto MT"/>
              </w:rPr>
              <w:t>*</w:t>
            </w:r>
          </w:p>
        </w:tc>
        <w:tc>
          <w:tcPr>
            <w:tcW w:w="4489" w:type="dxa"/>
          </w:tcPr>
          <w:p w:rsidR="002920B5" w:rsidRPr="00DB146E" w:rsidRDefault="00DB146E" w:rsidP="008C65C7">
            <w:pPr>
              <w:rPr>
                <w:rFonts w:ascii="Calisto MT" w:hAnsi="Calisto MT"/>
              </w:rPr>
            </w:pPr>
            <w:r>
              <w:rPr>
                <w:rFonts w:ascii="Calisto MT" w:hAnsi="Calisto MT"/>
              </w:rPr>
              <w:t>El artículo no debe publicarse</w:t>
            </w:r>
            <w:r w:rsidR="00273DD8">
              <w:rPr>
                <w:rFonts w:ascii="Calisto MT" w:hAnsi="Calisto MT"/>
              </w:rPr>
              <w:t>**</w:t>
            </w:r>
          </w:p>
        </w:tc>
      </w:tr>
      <w:tr w:rsidR="002920B5" w:rsidRPr="00DB146E" w:rsidTr="008C65C7">
        <w:tc>
          <w:tcPr>
            <w:tcW w:w="4489" w:type="dxa"/>
          </w:tcPr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</w:tc>
        <w:tc>
          <w:tcPr>
            <w:tcW w:w="4489" w:type="dxa"/>
          </w:tcPr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</w:tc>
      </w:tr>
    </w:tbl>
    <w:p w:rsidR="00341B8B" w:rsidRDefault="00341B8B" w:rsidP="002920B5">
      <w:pPr>
        <w:autoSpaceDE w:val="0"/>
        <w:autoSpaceDN w:val="0"/>
        <w:adjustRightInd w:val="0"/>
        <w:spacing w:after="0" w:line="240" w:lineRule="auto"/>
        <w:rPr>
          <w:rFonts w:ascii="Calisto MT" w:hAnsi="Calisto MT"/>
          <w:lang w:val="es-ES"/>
        </w:rPr>
      </w:pPr>
    </w:p>
    <w:p w:rsidR="002920B5" w:rsidRPr="00DB146E" w:rsidRDefault="00341B8B" w:rsidP="002920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Calisto MT" w:hAnsi="Calisto MT"/>
          <w:lang w:val="es-ES"/>
        </w:rPr>
        <w:t>*</w:t>
      </w:r>
      <w:r w:rsidRPr="00DB146E">
        <w:rPr>
          <w:rFonts w:ascii="Calisto MT" w:hAnsi="Calisto MT"/>
          <w:lang w:val="es-ES"/>
        </w:rPr>
        <w:t>El artículo que completó todos los procesos antes mencionados se pone en cola para su publicación por el editor / editor de campo, la decisión final basada en el los informes de los pares.</w:t>
      </w:r>
    </w:p>
    <w:p w:rsidR="00273DD8" w:rsidRDefault="00273DD8" w:rsidP="00273DD8">
      <w:pPr>
        <w:autoSpaceDE w:val="0"/>
        <w:autoSpaceDN w:val="0"/>
        <w:adjustRightInd w:val="0"/>
        <w:spacing w:after="0" w:line="240" w:lineRule="auto"/>
        <w:jc w:val="both"/>
        <w:rPr>
          <w:rFonts w:ascii="Calisto MT" w:hAnsi="Calisto MT" w:cs="Times New Roman"/>
          <w:color w:val="000000"/>
          <w:sz w:val="28"/>
          <w:szCs w:val="24"/>
        </w:rPr>
      </w:pPr>
    </w:p>
    <w:p w:rsidR="002920B5" w:rsidRPr="00DB146E" w:rsidRDefault="00F9736D" w:rsidP="00273DD8">
      <w:pPr>
        <w:autoSpaceDE w:val="0"/>
        <w:autoSpaceDN w:val="0"/>
        <w:adjustRightInd w:val="0"/>
        <w:spacing w:after="0" w:line="240" w:lineRule="auto"/>
        <w:jc w:val="both"/>
        <w:rPr>
          <w:rFonts w:ascii="Calisto MT" w:hAnsi="Calisto MT" w:cs="Times New Roman"/>
          <w:color w:val="000000"/>
          <w:szCs w:val="20"/>
        </w:rPr>
      </w:pPr>
      <w:r>
        <w:rPr>
          <w:rFonts w:ascii="Calisto MT" w:hAnsi="Calisto MT" w:cs="Times New Roman"/>
          <w:color w:val="000000"/>
          <w:sz w:val="28"/>
          <w:szCs w:val="24"/>
        </w:rPr>
        <w:t>**</w:t>
      </w:r>
      <w:r w:rsidR="002920B5" w:rsidRPr="00DB146E">
        <w:rPr>
          <w:rFonts w:ascii="Calisto MT" w:hAnsi="Calisto MT" w:cs="Times New Roman"/>
          <w:color w:val="000000"/>
          <w:szCs w:val="20"/>
        </w:rPr>
        <w:t xml:space="preserve">Si decide que el artículo no puede ser publicado, escriba sus razones. </w:t>
      </w:r>
    </w:p>
    <w:p w:rsidR="002920B5" w:rsidRPr="00F71DDD" w:rsidRDefault="002920B5" w:rsidP="002920B5">
      <w:pPr>
        <w:pStyle w:val="Default"/>
        <w:jc w:val="center"/>
        <w:rPr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89"/>
        <w:gridCol w:w="4489"/>
      </w:tblGrid>
      <w:tr w:rsidR="002920B5" w:rsidTr="008C65C7">
        <w:tc>
          <w:tcPr>
            <w:tcW w:w="8978" w:type="dxa"/>
            <w:gridSpan w:val="2"/>
          </w:tcPr>
          <w:p w:rsidR="002920B5" w:rsidRPr="00DB146E" w:rsidRDefault="00F9736D" w:rsidP="008C65C7">
            <w:pPr>
              <w:rPr>
                <w:rFonts w:ascii="Calisto MT" w:hAnsi="Calisto M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CO"/>
              </w:rPr>
              <w:t>Decisión</w:t>
            </w:r>
            <w:r w:rsidR="00341B8B" w:rsidRPr="00341B8B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CO"/>
              </w:rPr>
              <w:t xml:space="preserve"> del editor / editor invitado para el artículo según pares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CO"/>
              </w:rPr>
              <w:t>.</w:t>
            </w:r>
            <w:r w:rsidR="00341B8B" w:rsidRPr="00341B8B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CO"/>
              </w:rPr>
              <w:tab/>
            </w:r>
            <w:r w:rsidR="00341B8B" w:rsidRPr="00341B8B"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CO"/>
              </w:rPr>
              <w:tab/>
            </w:r>
          </w:p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  <w:p w:rsidR="002920B5" w:rsidRPr="00DB146E" w:rsidRDefault="002920B5" w:rsidP="008C65C7">
            <w:pPr>
              <w:rPr>
                <w:rFonts w:ascii="Calisto MT" w:hAnsi="Calisto MT"/>
              </w:rPr>
            </w:pPr>
          </w:p>
        </w:tc>
      </w:tr>
      <w:tr w:rsidR="00341B8B" w:rsidTr="008C65C7">
        <w:tc>
          <w:tcPr>
            <w:tcW w:w="4489" w:type="dxa"/>
          </w:tcPr>
          <w:p w:rsidR="00341B8B" w:rsidRDefault="00341B8B" w:rsidP="008C65C7">
            <w:pPr>
              <w:rPr>
                <w:rFonts w:ascii="Calisto MT" w:hAnsi="Calisto MT"/>
                <w:lang w:val="en-US"/>
              </w:rPr>
            </w:pPr>
            <w:r>
              <w:rPr>
                <w:rFonts w:ascii="Calisto MT" w:hAnsi="Calisto MT"/>
                <w:lang w:val="en-US"/>
              </w:rPr>
              <w:t xml:space="preserve">Editor </w:t>
            </w:r>
          </w:p>
          <w:p w:rsidR="00F9736D" w:rsidRDefault="00F9736D" w:rsidP="008C65C7">
            <w:pPr>
              <w:rPr>
                <w:rFonts w:ascii="Calisto MT" w:hAnsi="Calisto MT"/>
                <w:lang w:val="en-US"/>
              </w:rPr>
            </w:pPr>
          </w:p>
        </w:tc>
        <w:tc>
          <w:tcPr>
            <w:tcW w:w="4489" w:type="dxa"/>
          </w:tcPr>
          <w:p w:rsidR="00341B8B" w:rsidRDefault="00341B8B" w:rsidP="008C65C7">
            <w:pPr>
              <w:rPr>
                <w:rFonts w:ascii="Calisto MT" w:hAnsi="Calisto MT"/>
                <w:lang w:val="en-US"/>
              </w:rPr>
            </w:pPr>
            <w:r>
              <w:rPr>
                <w:rFonts w:ascii="Calisto MT" w:hAnsi="Calisto MT"/>
                <w:lang w:val="en-US"/>
              </w:rPr>
              <w:t>Editor de Campo</w:t>
            </w:r>
          </w:p>
        </w:tc>
      </w:tr>
      <w:tr w:rsidR="00341B8B" w:rsidTr="008C65C7">
        <w:tc>
          <w:tcPr>
            <w:tcW w:w="4489" w:type="dxa"/>
          </w:tcPr>
          <w:p w:rsidR="00341B8B" w:rsidRDefault="00341B8B" w:rsidP="008C65C7">
            <w:pPr>
              <w:jc w:val="right"/>
              <w:rPr>
                <w:rFonts w:ascii="Calisto MT" w:hAnsi="Calisto MT"/>
                <w:lang w:val="en-US"/>
              </w:rPr>
            </w:pPr>
          </w:p>
          <w:p w:rsidR="00F9736D" w:rsidRDefault="00F9736D" w:rsidP="008C65C7">
            <w:pPr>
              <w:jc w:val="right"/>
              <w:rPr>
                <w:rFonts w:ascii="Calisto MT" w:hAnsi="Calisto MT"/>
                <w:lang w:val="en-US"/>
              </w:rPr>
            </w:pPr>
          </w:p>
          <w:p w:rsidR="00341B8B" w:rsidRDefault="00341B8B" w:rsidP="008C65C7">
            <w:pPr>
              <w:jc w:val="right"/>
              <w:rPr>
                <w:rFonts w:ascii="Calisto MT" w:hAnsi="Calisto MT"/>
                <w:lang w:val="en-US"/>
              </w:rPr>
            </w:pPr>
          </w:p>
          <w:p w:rsidR="00341B8B" w:rsidRDefault="00341B8B" w:rsidP="008C65C7">
            <w:pPr>
              <w:jc w:val="right"/>
              <w:rPr>
                <w:rFonts w:ascii="Calisto MT" w:hAnsi="Calisto MT"/>
                <w:lang w:val="en-US"/>
              </w:rPr>
            </w:pPr>
            <w:r>
              <w:rPr>
                <w:rFonts w:ascii="Calisto MT" w:hAnsi="Calisto MT"/>
                <w:lang w:val="en-US"/>
              </w:rPr>
              <w:t>Firma</w:t>
            </w:r>
          </w:p>
        </w:tc>
        <w:tc>
          <w:tcPr>
            <w:tcW w:w="4489" w:type="dxa"/>
          </w:tcPr>
          <w:p w:rsidR="00341B8B" w:rsidRDefault="00341B8B" w:rsidP="008C65C7">
            <w:pPr>
              <w:rPr>
                <w:rFonts w:ascii="Calisto MT" w:hAnsi="Calisto MT"/>
                <w:lang w:val="en-US"/>
              </w:rPr>
            </w:pPr>
          </w:p>
          <w:p w:rsidR="00341B8B" w:rsidRDefault="00341B8B" w:rsidP="008C65C7">
            <w:pPr>
              <w:jc w:val="right"/>
              <w:rPr>
                <w:rFonts w:ascii="Calisto MT" w:hAnsi="Calisto MT"/>
                <w:lang w:val="en-US"/>
              </w:rPr>
            </w:pPr>
          </w:p>
          <w:p w:rsidR="00341B8B" w:rsidRDefault="00341B8B" w:rsidP="008C65C7">
            <w:pPr>
              <w:jc w:val="right"/>
              <w:rPr>
                <w:rFonts w:ascii="Calisto MT" w:hAnsi="Calisto MT"/>
                <w:lang w:val="en-US"/>
              </w:rPr>
            </w:pPr>
            <w:r>
              <w:rPr>
                <w:rFonts w:ascii="Calisto MT" w:hAnsi="Calisto MT"/>
                <w:lang w:val="en-US"/>
              </w:rPr>
              <w:t>Firma</w:t>
            </w:r>
          </w:p>
        </w:tc>
      </w:tr>
    </w:tbl>
    <w:p w:rsidR="002920B5" w:rsidRPr="00DB146E" w:rsidRDefault="002920B5" w:rsidP="002920B5">
      <w:pPr>
        <w:rPr>
          <w:rFonts w:ascii="Calisto MT" w:hAnsi="Calisto MT"/>
        </w:rPr>
      </w:pPr>
      <w:bookmarkStart w:id="0" w:name="_GoBack"/>
      <w:bookmarkEnd w:id="0"/>
    </w:p>
    <w:sectPr w:rsidR="002920B5" w:rsidRPr="00DB146E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043C" w:rsidRDefault="00F8043C" w:rsidP="00122F17">
      <w:pPr>
        <w:spacing w:after="0" w:line="240" w:lineRule="auto"/>
      </w:pPr>
      <w:r>
        <w:separator/>
      </w:r>
    </w:p>
  </w:endnote>
  <w:endnote w:type="continuationSeparator" w:id="0">
    <w:p w:rsidR="00F8043C" w:rsidRDefault="00F8043C" w:rsidP="00122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sto MT">
    <w:altName w:val="Calisto MT"/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anwood">
    <w:altName w:val="Fanwoo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043C" w:rsidRDefault="00F8043C" w:rsidP="00122F17">
      <w:pPr>
        <w:spacing w:after="0" w:line="240" w:lineRule="auto"/>
      </w:pPr>
      <w:r>
        <w:separator/>
      </w:r>
    </w:p>
  </w:footnote>
  <w:footnote w:type="continuationSeparator" w:id="0">
    <w:p w:rsidR="00F8043C" w:rsidRDefault="00F8043C" w:rsidP="00122F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62" w:type="dxa"/>
      <w:tblInd w:w="-743" w:type="dxa"/>
      <w:tblBorders>
        <w:top w:val="single" w:sz="12" w:space="0" w:color="00B0F0"/>
        <w:bottom w:val="single" w:sz="12" w:space="0" w:color="00B0F0"/>
      </w:tblBorders>
      <w:tblLook w:val="0000" w:firstRow="0" w:lastRow="0" w:firstColumn="0" w:lastColumn="0" w:noHBand="0" w:noVBand="0"/>
    </w:tblPr>
    <w:tblGrid>
      <w:gridCol w:w="4537"/>
      <w:gridCol w:w="3685"/>
      <w:gridCol w:w="2540"/>
    </w:tblGrid>
    <w:tr w:rsidR="00122F17" w:rsidRPr="000F41F3" w:rsidTr="00234435">
      <w:trPr>
        <w:trHeight w:val="1318"/>
      </w:trPr>
      <w:tc>
        <w:tcPr>
          <w:tcW w:w="4537" w:type="dxa"/>
          <w:shd w:val="clear" w:color="auto" w:fill="auto"/>
        </w:tcPr>
        <w:p w:rsidR="00122F17" w:rsidRPr="000F41F3" w:rsidRDefault="00122F17" w:rsidP="00234435">
          <w:pPr>
            <w:pStyle w:val="Encabezado"/>
            <w:jc w:val="right"/>
            <w:rPr>
              <w:b/>
              <w:sz w:val="16"/>
              <w:szCs w:val="16"/>
            </w:rPr>
          </w:pPr>
        </w:p>
      </w:tc>
      <w:tc>
        <w:tcPr>
          <w:tcW w:w="3685" w:type="dxa"/>
          <w:shd w:val="clear" w:color="auto" w:fill="auto"/>
        </w:tcPr>
        <w:p w:rsidR="00122F17" w:rsidRPr="000F41F3" w:rsidRDefault="00122F17" w:rsidP="00234435">
          <w:pPr>
            <w:pStyle w:val="Encabezado"/>
            <w:jc w:val="center"/>
            <w:rPr>
              <w:b/>
              <w:sz w:val="16"/>
            </w:rPr>
          </w:pPr>
        </w:p>
      </w:tc>
      <w:tc>
        <w:tcPr>
          <w:tcW w:w="2540" w:type="dxa"/>
          <w:shd w:val="clear" w:color="auto" w:fill="auto"/>
        </w:tcPr>
        <w:p w:rsidR="00122F17" w:rsidRPr="000F41F3" w:rsidRDefault="00122F17" w:rsidP="00234435">
          <w:pPr>
            <w:pStyle w:val="Encabezado"/>
            <w:jc w:val="center"/>
            <w:rPr>
              <w:rFonts w:ascii="Arial Narrow" w:hAnsi="Arial Narrow"/>
              <w:sz w:val="14"/>
              <w:szCs w:val="14"/>
            </w:rPr>
          </w:pPr>
        </w:p>
      </w:tc>
    </w:tr>
  </w:tbl>
  <w:p w:rsidR="00122F17" w:rsidRDefault="00122F1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DDD"/>
    <w:rsid w:val="00033987"/>
    <w:rsid w:val="00075C1C"/>
    <w:rsid w:val="000B0AE5"/>
    <w:rsid w:val="00122F17"/>
    <w:rsid w:val="001F213D"/>
    <w:rsid w:val="0023387E"/>
    <w:rsid w:val="00273DD8"/>
    <w:rsid w:val="002920B5"/>
    <w:rsid w:val="00300564"/>
    <w:rsid w:val="00341B8B"/>
    <w:rsid w:val="004226BA"/>
    <w:rsid w:val="00482EFA"/>
    <w:rsid w:val="005843B1"/>
    <w:rsid w:val="0062008D"/>
    <w:rsid w:val="00644A4E"/>
    <w:rsid w:val="00656A01"/>
    <w:rsid w:val="0080471E"/>
    <w:rsid w:val="008241A4"/>
    <w:rsid w:val="00833233"/>
    <w:rsid w:val="00B00DCE"/>
    <w:rsid w:val="00B40844"/>
    <w:rsid w:val="00B66AC8"/>
    <w:rsid w:val="00BA3C5A"/>
    <w:rsid w:val="00CB175E"/>
    <w:rsid w:val="00D1640A"/>
    <w:rsid w:val="00D30937"/>
    <w:rsid w:val="00DB146E"/>
    <w:rsid w:val="00EC4F51"/>
    <w:rsid w:val="00F71DDD"/>
    <w:rsid w:val="00F8043C"/>
    <w:rsid w:val="00F97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F71DDD"/>
    <w:pPr>
      <w:autoSpaceDE w:val="0"/>
      <w:autoSpaceDN w:val="0"/>
      <w:adjustRightInd w:val="0"/>
      <w:spacing w:after="0" w:line="240" w:lineRule="auto"/>
    </w:pPr>
    <w:rPr>
      <w:rFonts w:ascii="Calisto MT" w:hAnsi="Calisto MT" w:cs="Calisto MT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F71DDD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F71D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22F1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2F17"/>
  </w:style>
  <w:style w:type="paragraph" w:styleId="Piedepgina">
    <w:name w:val="footer"/>
    <w:basedOn w:val="Normal"/>
    <w:link w:val="PiedepginaCar"/>
    <w:uiPriority w:val="99"/>
    <w:unhideWhenUsed/>
    <w:rsid w:val="00122F1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2F17"/>
  </w:style>
  <w:style w:type="paragraph" w:styleId="Textodeglobo">
    <w:name w:val="Balloon Text"/>
    <w:basedOn w:val="Normal"/>
    <w:link w:val="TextodegloboCar"/>
    <w:uiPriority w:val="99"/>
    <w:semiHidden/>
    <w:unhideWhenUsed/>
    <w:rsid w:val="00122F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2F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F71DDD"/>
    <w:pPr>
      <w:autoSpaceDE w:val="0"/>
      <w:autoSpaceDN w:val="0"/>
      <w:adjustRightInd w:val="0"/>
      <w:spacing w:after="0" w:line="240" w:lineRule="auto"/>
    </w:pPr>
    <w:rPr>
      <w:rFonts w:ascii="Calisto MT" w:hAnsi="Calisto MT" w:cs="Calisto MT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F71DDD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F71D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22F1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2F17"/>
  </w:style>
  <w:style w:type="paragraph" w:styleId="Piedepgina">
    <w:name w:val="footer"/>
    <w:basedOn w:val="Normal"/>
    <w:link w:val="PiedepginaCar"/>
    <w:uiPriority w:val="99"/>
    <w:unhideWhenUsed/>
    <w:rsid w:val="00122F1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2F17"/>
  </w:style>
  <w:style w:type="paragraph" w:styleId="Textodeglobo">
    <w:name w:val="Balloon Text"/>
    <w:basedOn w:val="Normal"/>
    <w:link w:val="TextodegloboCar"/>
    <w:uiPriority w:val="99"/>
    <w:semiHidden/>
    <w:unhideWhenUsed/>
    <w:rsid w:val="00122F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2F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5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37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27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8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8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67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5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8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9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79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4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94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journals.continental.edu.pe/index.php/iusettribunalis/inde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253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tuptc</dc:creator>
  <cp:lastModifiedBy>tuptc</cp:lastModifiedBy>
  <cp:revision>7</cp:revision>
  <dcterms:created xsi:type="dcterms:W3CDTF">2017-09-14T19:40:00Z</dcterms:created>
  <dcterms:modified xsi:type="dcterms:W3CDTF">2023-12-07T15:44:00Z</dcterms:modified>
</cp:coreProperties>
</file>